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ook w:val="01E0" w:firstRow="1" w:lastRow="1" w:firstColumn="1" w:lastColumn="1" w:noHBand="0" w:noVBand="0"/>
      </w:tblPr>
      <w:tblGrid>
        <w:gridCol w:w="4320"/>
        <w:gridCol w:w="5760"/>
      </w:tblGrid>
      <w:tr w:rsidR="00632381" w:rsidRPr="00890FED" w:rsidTr="00632381">
        <w:tc>
          <w:tcPr>
            <w:tcW w:w="4320" w:type="dxa"/>
          </w:tcPr>
          <w:p w:rsidR="00632381" w:rsidRPr="006F6D50" w:rsidRDefault="00632381" w:rsidP="006F6D50">
            <w:pPr>
              <w:rPr>
                <w:b/>
                <w:bCs/>
                <w:sz w:val="26"/>
                <w:szCs w:val="26"/>
              </w:rPr>
            </w:pPr>
            <w:r w:rsidRPr="006F6D50">
              <w:rPr>
                <w:sz w:val="26"/>
                <w:szCs w:val="26"/>
              </w:rPr>
              <w:t>UBND HUYỆN ĐẮK SONG</w:t>
            </w:r>
          </w:p>
          <w:p w:rsidR="00632381" w:rsidRPr="006F6D50" w:rsidRDefault="00632381" w:rsidP="006F6D50">
            <w:pPr>
              <w:rPr>
                <w:b/>
                <w:sz w:val="26"/>
                <w:szCs w:val="26"/>
                <w:lang w:val="pt-BR"/>
              </w:rPr>
            </w:pPr>
            <w:r w:rsidRPr="006F6D50">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207010</wp:posOffset>
                      </wp:positionV>
                      <wp:extent cx="1056640" cy="0"/>
                      <wp:effectExtent l="1333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5A7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6.3pt" to="125.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dY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"/>
                  </w:pict>
                </mc:Fallback>
              </mc:AlternateContent>
            </w:r>
            <w:r w:rsidRPr="006F6D50">
              <w:rPr>
                <w:b/>
                <w:sz w:val="26"/>
                <w:szCs w:val="26"/>
                <w:lang w:val="pt-BR"/>
              </w:rPr>
              <w:t>TRƯỜNG TH VÕ THỊ SÁU</w:t>
            </w:r>
          </w:p>
          <w:p w:rsidR="00632381" w:rsidRPr="00D56B5D" w:rsidRDefault="00632381" w:rsidP="00632381">
            <w:pPr>
              <w:rPr>
                <w:sz w:val="22"/>
                <w:lang w:val="pt-BR"/>
              </w:rPr>
            </w:pPr>
          </w:p>
          <w:p w:rsidR="00CD3D89" w:rsidRDefault="00CD3D89" w:rsidP="00632381">
            <w:pPr>
              <w:rPr>
                <w:sz w:val="4"/>
                <w:lang w:val="pt-BR"/>
              </w:rPr>
            </w:pPr>
          </w:p>
          <w:p w:rsidR="00632381" w:rsidRPr="00CD3D89" w:rsidRDefault="00CD3D89" w:rsidP="00632381">
            <w:pPr>
              <w:rPr>
                <w:i/>
                <w:sz w:val="26"/>
                <w:lang w:val="pt-BR"/>
              </w:rPr>
            </w:pPr>
            <w:r>
              <w:rPr>
                <w:sz w:val="4"/>
                <w:lang w:val="pt-BR"/>
              </w:rPr>
              <w:t xml:space="preserve">                       </w:t>
            </w:r>
            <w:r w:rsidR="00632381" w:rsidRPr="00CD3D89">
              <w:rPr>
                <w:i/>
                <w:sz w:val="26"/>
                <w:lang w:val="pt-BR"/>
              </w:rPr>
              <w:t>Số:     /KH-VTS</w:t>
            </w:r>
          </w:p>
        </w:tc>
        <w:tc>
          <w:tcPr>
            <w:tcW w:w="5760" w:type="dxa"/>
          </w:tcPr>
          <w:p w:rsidR="00632381" w:rsidRPr="00B807EE" w:rsidRDefault="00632381" w:rsidP="00632381">
            <w:pPr>
              <w:ind w:right="93"/>
              <w:jc w:val="center"/>
              <w:rPr>
                <w:b/>
                <w:bCs/>
                <w:sz w:val="26"/>
                <w:lang w:val="pt-BR"/>
              </w:rPr>
            </w:pPr>
            <w:r w:rsidRPr="00B807EE">
              <w:rPr>
                <w:b/>
                <w:bCs/>
                <w:sz w:val="26"/>
                <w:lang w:val="pt-BR"/>
              </w:rPr>
              <w:t>CỘNG HOÀ XÃ HỘI CHỦ NGHĨA VIÊT NAM</w:t>
            </w:r>
          </w:p>
          <w:p w:rsidR="00632381" w:rsidRPr="00890FED" w:rsidRDefault="00632381" w:rsidP="00632381">
            <w:pPr>
              <w:ind w:right="-360"/>
              <w:jc w:val="center"/>
              <w:rPr>
                <w:b/>
                <w:sz w:val="28"/>
                <w:lang w:val="pt-BR"/>
              </w:rPr>
            </w:pPr>
            <w:r w:rsidRPr="00890FED">
              <w:rPr>
                <w:b/>
                <w:sz w:val="28"/>
                <w:lang w:val="pt-BR"/>
              </w:rPr>
              <w:t>Độc lập - Tự do - Hạnh phúc</w:t>
            </w:r>
          </w:p>
          <w:p w:rsidR="00CD3D89" w:rsidRDefault="00632381" w:rsidP="00CD3D89">
            <w:pPr>
              <w:ind w:right="-1260"/>
              <w:jc w:val="center"/>
              <w:rPr>
                <w:i/>
                <w:sz w:val="28"/>
                <w:lang w:val="pt-BR"/>
              </w:rPr>
            </w:pPr>
            <w:r w:rsidRPr="00890FED">
              <w:rPr>
                <w:noProof/>
                <w:sz w:val="26"/>
              </w:rPr>
              <mc:AlternateContent>
                <mc:Choice Requires="wps">
                  <w:drawing>
                    <wp:anchor distT="0" distB="0" distL="114300" distR="114300" simplePos="0" relativeHeight="251660288" behindDoc="0" locked="0" layoutInCell="1" allowOverlap="1">
                      <wp:simplePos x="0" y="0"/>
                      <wp:positionH relativeFrom="column">
                        <wp:posOffset>809625</wp:posOffset>
                      </wp:positionH>
                      <wp:positionV relativeFrom="paragraph">
                        <wp:posOffset>17145</wp:posOffset>
                      </wp:positionV>
                      <wp:extent cx="2106295" cy="0"/>
                      <wp:effectExtent l="13335"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B4D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35pt" to="22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IP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TrL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"/>
                  </w:pict>
                </mc:Fallback>
              </mc:AlternateContent>
            </w:r>
          </w:p>
          <w:p w:rsidR="00632381" w:rsidRPr="000969D7" w:rsidRDefault="00632381" w:rsidP="00CD3D89">
            <w:pPr>
              <w:ind w:right="-1260"/>
              <w:jc w:val="center"/>
              <w:rPr>
                <w:i/>
                <w:sz w:val="28"/>
                <w:lang w:val="pt-BR"/>
              </w:rPr>
            </w:pPr>
            <w:r>
              <w:rPr>
                <w:i/>
                <w:sz w:val="28"/>
                <w:lang w:val="pt-BR"/>
              </w:rPr>
              <w:t>Trường Xuân</w:t>
            </w:r>
            <w:r w:rsidRPr="00890FED">
              <w:rPr>
                <w:i/>
                <w:sz w:val="28"/>
                <w:lang w:val="pt-BR"/>
              </w:rPr>
              <w:t>, ngày</w:t>
            </w:r>
            <w:r>
              <w:rPr>
                <w:i/>
                <w:sz w:val="28"/>
                <w:lang w:val="pt-BR"/>
              </w:rPr>
              <w:t xml:space="preserve"> 10 </w:t>
            </w:r>
            <w:r w:rsidRPr="00890FED">
              <w:rPr>
                <w:i/>
                <w:sz w:val="28"/>
                <w:lang w:val="pt-BR"/>
              </w:rPr>
              <w:t xml:space="preserve"> tháng </w:t>
            </w:r>
            <w:r>
              <w:rPr>
                <w:i/>
                <w:sz w:val="28"/>
                <w:lang w:val="pt-BR"/>
              </w:rPr>
              <w:t xml:space="preserve">5 </w:t>
            </w:r>
            <w:r w:rsidRPr="00890FED">
              <w:rPr>
                <w:i/>
                <w:sz w:val="28"/>
                <w:lang w:val="pt-BR"/>
              </w:rPr>
              <w:t>năm 20</w:t>
            </w:r>
            <w:r>
              <w:rPr>
                <w:i/>
                <w:sz w:val="28"/>
                <w:lang w:val="pt-BR"/>
              </w:rPr>
              <w:t>24</w:t>
            </w:r>
          </w:p>
        </w:tc>
      </w:tr>
    </w:tbl>
    <w:p w:rsidR="00632381" w:rsidRDefault="00632381" w:rsidP="00632381">
      <w:pPr>
        <w:jc w:val="center"/>
        <w:outlineLvl w:val="0"/>
        <w:rPr>
          <w:b/>
          <w:sz w:val="28"/>
          <w:szCs w:val="28"/>
          <w:lang w:val="pt-BR"/>
        </w:rPr>
      </w:pPr>
    </w:p>
    <w:p w:rsidR="00632381" w:rsidRPr="004C4041" w:rsidRDefault="00632381" w:rsidP="00632381">
      <w:pPr>
        <w:jc w:val="center"/>
        <w:outlineLvl w:val="0"/>
        <w:rPr>
          <w:b/>
          <w:sz w:val="28"/>
          <w:szCs w:val="28"/>
          <w:lang w:val="pt-BR"/>
        </w:rPr>
      </w:pPr>
      <w:r>
        <w:rPr>
          <w:b/>
          <w:sz w:val="28"/>
          <w:szCs w:val="28"/>
          <w:lang w:val="pt-BR"/>
        </w:rPr>
        <w:t>KẾ HOẠCH</w:t>
      </w:r>
    </w:p>
    <w:p w:rsidR="00632381" w:rsidRDefault="00196751" w:rsidP="006F6D50">
      <w:pPr>
        <w:jc w:val="center"/>
        <w:rPr>
          <w:sz w:val="28"/>
          <w:szCs w:val="28"/>
          <w:shd w:val="clear" w:color="auto" w:fill="FFFFFF"/>
        </w:rPr>
      </w:pPr>
      <w:r>
        <w:rPr>
          <w:sz w:val="28"/>
          <w:szCs w:val="28"/>
          <w:shd w:val="clear" w:color="auto" w:fill="FFFFFF"/>
        </w:rPr>
        <w:t xml:space="preserve">   </w:t>
      </w:r>
      <w:r w:rsidR="00632381" w:rsidRPr="00B807EE">
        <w:rPr>
          <w:sz w:val="28"/>
          <w:szCs w:val="28"/>
          <w:shd w:val="clear" w:color="auto" w:fill="FFFFFF"/>
        </w:rPr>
        <w:t>Chương trình phòng, chống ma túy trong thanh, thiếu niên đến năm 2030</w:t>
      </w:r>
    </w:p>
    <w:p w:rsidR="00196751" w:rsidRPr="00B807EE" w:rsidRDefault="00196751" w:rsidP="006F6D50">
      <w:pPr>
        <w:jc w:val="center"/>
        <w:rPr>
          <w:sz w:val="28"/>
          <w:szCs w:val="28"/>
          <w:lang w:val="pt-BR"/>
        </w:rPr>
      </w:pPr>
    </w:p>
    <w:p w:rsidR="00632381" w:rsidRPr="00C020AF" w:rsidRDefault="00632381" w:rsidP="006F6D50">
      <w:pPr>
        <w:keepNext/>
        <w:spacing w:before="120" w:after="120"/>
        <w:jc w:val="both"/>
        <w:outlineLvl w:val="1"/>
        <w:rPr>
          <w:sz w:val="28"/>
          <w:szCs w:val="28"/>
          <w:lang w:val="pt-BR"/>
        </w:rPr>
      </w:pPr>
      <w:r>
        <w:rPr>
          <w:sz w:val="28"/>
          <w:szCs w:val="28"/>
          <w:lang w:val="pt-BR"/>
        </w:rPr>
        <w:tab/>
        <w:t>Th</w:t>
      </w:r>
      <w:r w:rsidRPr="00152E14">
        <w:rPr>
          <w:sz w:val="28"/>
          <w:szCs w:val="28"/>
          <w:lang w:val="pt-BR"/>
        </w:rPr>
        <w:t>ực</w:t>
      </w:r>
      <w:r>
        <w:rPr>
          <w:sz w:val="28"/>
          <w:szCs w:val="28"/>
          <w:lang w:val="pt-BR"/>
        </w:rPr>
        <w:t xml:space="preserve"> hi</w:t>
      </w:r>
      <w:r w:rsidRPr="00152E14">
        <w:rPr>
          <w:sz w:val="28"/>
          <w:szCs w:val="28"/>
          <w:lang w:val="pt-BR"/>
        </w:rPr>
        <w:t>ện</w:t>
      </w:r>
      <w:r>
        <w:rPr>
          <w:sz w:val="28"/>
          <w:szCs w:val="28"/>
          <w:lang w:val="pt-BR"/>
        </w:rPr>
        <w:t xml:space="preserve"> K</w:t>
      </w:r>
      <w:r w:rsidRPr="00152E14">
        <w:rPr>
          <w:sz w:val="28"/>
          <w:szCs w:val="28"/>
          <w:lang w:val="pt-BR"/>
        </w:rPr>
        <w:t>ế</w:t>
      </w:r>
      <w:r>
        <w:rPr>
          <w:sz w:val="28"/>
          <w:szCs w:val="28"/>
          <w:lang w:val="pt-BR"/>
        </w:rPr>
        <w:t xml:space="preserve"> ho</w:t>
      </w:r>
      <w:r w:rsidRPr="00152E14">
        <w:rPr>
          <w:sz w:val="28"/>
          <w:szCs w:val="28"/>
          <w:lang w:val="pt-BR"/>
        </w:rPr>
        <w:t>ạch</w:t>
      </w:r>
      <w:r>
        <w:rPr>
          <w:sz w:val="28"/>
          <w:szCs w:val="28"/>
          <w:lang w:val="pt-BR"/>
        </w:rPr>
        <w:t xml:space="preserve"> s</w:t>
      </w:r>
      <w:r w:rsidRPr="00152E14">
        <w:rPr>
          <w:sz w:val="28"/>
          <w:szCs w:val="28"/>
          <w:lang w:val="pt-BR"/>
        </w:rPr>
        <w:t>ố</w:t>
      </w:r>
      <w:r>
        <w:rPr>
          <w:sz w:val="28"/>
          <w:szCs w:val="28"/>
          <w:lang w:val="pt-BR"/>
        </w:rPr>
        <w:t xml:space="preserve"> </w:t>
      </w:r>
      <w:r w:rsidRPr="00C020AF">
        <w:rPr>
          <w:sz w:val="28"/>
          <w:szCs w:val="28"/>
          <w:shd w:val="clear" w:color="auto" w:fill="FFFFFF"/>
        </w:rPr>
        <w:t>152/KH-UBND</w:t>
      </w:r>
      <w:r>
        <w:rPr>
          <w:sz w:val="28"/>
          <w:szCs w:val="28"/>
          <w:shd w:val="clear" w:color="auto" w:fill="FFFFFF"/>
        </w:rPr>
        <w:t xml:space="preserve"> </w:t>
      </w:r>
      <w:r w:rsidRPr="00C020AF">
        <w:rPr>
          <w:sz w:val="28"/>
          <w:szCs w:val="28"/>
          <w:shd w:val="clear" w:color="auto" w:fill="FFFFFF"/>
        </w:rPr>
        <w:t>ngày 23/4/2024</w:t>
      </w:r>
      <w:r>
        <w:rPr>
          <w:sz w:val="28"/>
          <w:szCs w:val="28"/>
          <w:shd w:val="clear" w:color="auto" w:fill="FFFFFF"/>
        </w:rPr>
        <w:t xml:space="preserve"> </w:t>
      </w:r>
      <w:r w:rsidRPr="00C020AF">
        <w:rPr>
          <w:sz w:val="28"/>
          <w:szCs w:val="28"/>
          <w:shd w:val="clear" w:color="auto" w:fill="FFFFFF"/>
        </w:rPr>
        <w:t>của Ủy ban nhân dân huyện Đắk Song</w:t>
      </w:r>
      <w:r>
        <w:rPr>
          <w:sz w:val="28"/>
          <w:szCs w:val="28"/>
          <w:shd w:val="clear" w:color="auto" w:fill="FFFFFF"/>
        </w:rPr>
        <w:t xml:space="preserve"> </w:t>
      </w:r>
      <w:r w:rsidRPr="00C020AF">
        <w:rPr>
          <w:sz w:val="28"/>
          <w:szCs w:val="28"/>
          <w:shd w:val="clear" w:color="auto" w:fill="FFFFFF"/>
        </w:rPr>
        <w:t xml:space="preserve">về việc </w:t>
      </w:r>
      <w:r>
        <w:rPr>
          <w:sz w:val="28"/>
          <w:szCs w:val="28"/>
          <w:shd w:val="clear" w:color="auto" w:fill="FFFFFF"/>
        </w:rPr>
        <w:t>ban hành Kế hoạch</w:t>
      </w:r>
      <w:r w:rsidRPr="00C020AF">
        <w:rPr>
          <w:sz w:val="28"/>
          <w:szCs w:val="28"/>
          <w:shd w:val="clear" w:color="auto" w:fill="FFFFFF"/>
        </w:rPr>
        <w:t xml:space="preserve"> Chương trình phòng, chống ma túy trong thanh, thiếu niên đến năm 2030</w:t>
      </w:r>
      <w:r w:rsidRPr="00C020AF">
        <w:rPr>
          <w:sz w:val="28"/>
          <w:szCs w:val="28"/>
          <w:lang w:val="pt-BR"/>
        </w:rPr>
        <w:t>.</w:t>
      </w:r>
    </w:p>
    <w:p w:rsidR="00632381" w:rsidRDefault="00632381" w:rsidP="006F6D50">
      <w:pPr>
        <w:keepNext/>
        <w:jc w:val="both"/>
        <w:outlineLvl w:val="1"/>
        <w:rPr>
          <w:sz w:val="28"/>
          <w:szCs w:val="28"/>
          <w:lang w:val="pt-BR"/>
        </w:rPr>
      </w:pPr>
      <w:r>
        <w:rPr>
          <w:sz w:val="28"/>
          <w:szCs w:val="28"/>
          <w:lang w:val="pt-BR"/>
        </w:rPr>
        <w:t xml:space="preserve"> </w:t>
      </w:r>
      <w:r>
        <w:rPr>
          <w:sz w:val="28"/>
          <w:szCs w:val="28"/>
          <w:lang w:val="pt-BR"/>
        </w:rPr>
        <w:tab/>
        <w:t>C</w:t>
      </w:r>
      <w:r w:rsidRPr="00F25FE1">
        <w:rPr>
          <w:sz w:val="28"/>
          <w:szCs w:val="28"/>
          <w:lang w:val="pt-BR"/>
        </w:rPr>
        <w:t>ă</w:t>
      </w:r>
      <w:r>
        <w:rPr>
          <w:sz w:val="28"/>
          <w:szCs w:val="28"/>
          <w:lang w:val="pt-BR"/>
        </w:rPr>
        <w:t>n c</w:t>
      </w:r>
      <w:r w:rsidRPr="00F25FE1">
        <w:rPr>
          <w:sz w:val="28"/>
          <w:szCs w:val="28"/>
          <w:lang w:val="pt-BR"/>
        </w:rPr>
        <w:t>ứ</w:t>
      </w:r>
      <w:r>
        <w:rPr>
          <w:sz w:val="28"/>
          <w:szCs w:val="28"/>
          <w:lang w:val="pt-BR"/>
        </w:rPr>
        <w:t xml:space="preserve"> công văn số </w:t>
      </w:r>
      <w:r>
        <w:rPr>
          <w:sz w:val="28"/>
          <w:szCs w:val="28"/>
          <w:shd w:val="clear" w:color="auto" w:fill="FFFFFF"/>
        </w:rPr>
        <w:t>251</w:t>
      </w:r>
      <w:r w:rsidRPr="00C020AF">
        <w:rPr>
          <w:sz w:val="28"/>
          <w:szCs w:val="28"/>
          <w:shd w:val="clear" w:color="auto" w:fill="FFFFFF"/>
        </w:rPr>
        <w:t>/</w:t>
      </w:r>
      <w:r>
        <w:rPr>
          <w:sz w:val="28"/>
          <w:szCs w:val="28"/>
          <w:shd w:val="clear" w:color="auto" w:fill="FFFFFF"/>
        </w:rPr>
        <w:t>CV</w:t>
      </w:r>
      <w:r w:rsidRPr="00C020AF">
        <w:rPr>
          <w:sz w:val="28"/>
          <w:szCs w:val="28"/>
          <w:shd w:val="clear" w:color="auto" w:fill="FFFFFF"/>
        </w:rPr>
        <w:t>-</w:t>
      </w:r>
      <w:r>
        <w:rPr>
          <w:sz w:val="28"/>
          <w:szCs w:val="28"/>
          <w:shd w:val="clear" w:color="auto" w:fill="FFFFFF"/>
        </w:rPr>
        <w:t xml:space="preserve">PGDĐT </w:t>
      </w:r>
      <w:r w:rsidRPr="00C020AF">
        <w:rPr>
          <w:sz w:val="28"/>
          <w:szCs w:val="28"/>
          <w:shd w:val="clear" w:color="auto" w:fill="FFFFFF"/>
        </w:rPr>
        <w:t xml:space="preserve">ngày </w:t>
      </w:r>
      <w:r>
        <w:rPr>
          <w:sz w:val="28"/>
          <w:szCs w:val="28"/>
          <w:shd w:val="clear" w:color="auto" w:fill="FFFFFF"/>
        </w:rPr>
        <w:t>04</w:t>
      </w:r>
      <w:r w:rsidRPr="00C020AF">
        <w:rPr>
          <w:sz w:val="28"/>
          <w:szCs w:val="28"/>
          <w:shd w:val="clear" w:color="auto" w:fill="FFFFFF"/>
        </w:rPr>
        <w:t>/</w:t>
      </w:r>
      <w:r>
        <w:rPr>
          <w:sz w:val="28"/>
          <w:szCs w:val="28"/>
          <w:shd w:val="clear" w:color="auto" w:fill="FFFFFF"/>
        </w:rPr>
        <w:t>5</w:t>
      </w:r>
      <w:r w:rsidRPr="00C020AF">
        <w:rPr>
          <w:sz w:val="28"/>
          <w:szCs w:val="28"/>
          <w:shd w:val="clear" w:color="auto" w:fill="FFFFFF"/>
        </w:rPr>
        <w:t>/2024</w:t>
      </w:r>
      <w:r>
        <w:rPr>
          <w:sz w:val="28"/>
          <w:szCs w:val="28"/>
          <w:shd w:val="clear" w:color="auto" w:fill="FFFFFF"/>
        </w:rPr>
        <w:t xml:space="preserve"> </w:t>
      </w:r>
      <w:r w:rsidRPr="00C020AF">
        <w:rPr>
          <w:sz w:val="28"/>
          <w:szCs w:val="28"/>
          <w:shd w:val="clear" w:color="auto" w:fill="FFFFFF"/>
        </w:rPr>
        <w:t xml:space="preserve">của </w:t>
      </w:r>
      <w:r>
        <w:rPr>
          <w:sz w:val="28"/>
          <w:szCs w:val="28"/>
          <w:shd w:val="clear" w:color="auto" w:fill="FFFFFF"/>
        </w:rPr>
        <w:t>Phòng Giáo dục và Đào tạo</w:t>
      </w:r>
      <w:r w:rsidRPr="00C020AF">
        <w:rPr>
          <w:sz w:val="28"/>
          <w:szCs w:val="28"/>
          <w:shd w:val="clear" w:color="auto" w:fill="FFFFFF"/>
        </w:rPr>
        <w:t xml:space="preserve"> huyện Đắk Song</w:t>
      </w:r>
      <w:r>
        <w:rPr>
          <w:sz w:val="28"/>
          <w:szCs w:val="28"/>
          <w:shd w:val="clear" w:color="auto" w:fill="FFFFFF"/>
        </w:rPr>
        <w:t xml:space="preserve"> </w:t>
      </w:r>
      <w:r w:rsidRPr="00C020AF">
        <w:rPr>
          <w:sz w:val="28"/>
          <w:szCs w:val="28"/>
          <w:shd w:val="clear" w:color="auto" w:fill="FFFFFF"/>
        </w:rPr>
        <w:t>về việc ban hành Kế hoạch thực hiện Chương trình phòng, chống ma túy trong thanh, thiếu niên đến năm 2030</w:t>
      </w:r>
      <w:r>
        <w:rPr>
          <w:sz w:val="28"/>
          <w:szCs w:val="28"/>
          <w:lang w:val="pt-BR"/>
        </w:rPr>
        <w:t>;</w:t>
      </w:r>
    </w:p>
    <w:p w:rsidR="00632381" w:rsidRDefault="00632381" w:rsidP="006F6D50">
      <w:pPr>
        <w:ind w:firstLine="720"/>
        <w:jc w:val="both"/>
        <w:rPr>
          <w:sz w:val="28"/>
          <w:szCs w:val="28"/>
          <w:lang w:val="pt-BR"/>
        </w:rPr>
      </w:pPr>
      <w:r>
        <w:rPr>
          <w:sz w:val="28"/>
          <w:szCs w:val="28"/>
          <w:lang w:val="pt-BR"/>
        </w:rPr>
        <w:t>Căn cứ tình hình thực tế</w:t>
      </w:r>
      <w:r>
        <w:rPr>
          <w:sz w:val="28"/>
          <w:szCs w:val="28"/>
          <w:lang w:val="pt-BR"/>
        </w:rPr>
        <w:t xml:space="preserve"> nhà trường</w:t>
      </w:r>
      <w:r>
        <w:rPr>
          <w:sz w:val="28"/>
          <w:szCs w:val="28"/>
          <w:lang w:val="pt-BR"/>
        </w:rPr>
        <w:t>, Trường tiểu học Võ Thị Sáu</w:t>
      </w:r>
      <w:r w:rsidRPr="00227AA7">
        <w:rPr>
          <w:sz w:val="28"/>
          <w:szCs w:val="28"/>
          <w:lang w:val="pt-BR"/>
        </w:rPr>
        <w:t xml:space="preserve"> xây dựng kế hoạch</w:t>
      </w:r>
      <w:r>
        <w:rPr>
          <w:sz w:val="28"/>
          <w:szCs w:val="28"/>
          <w:lang w:val="pt-BR"/>
        </w:rPr>
        <w:t xml:space="preserve"> </w:t>
      </w:r>
      <w:r>
        <w:rPr>
          <w:sz w:val="28"/>
          <w:szCs w:val="28"/>
          <w:shd w:val="clear" w:color="auto" w:fill="FFFFFF"/>
        </w:rPr>
        <w:t xml:space="preserve">Chương </w:t>
      </w:r>
      <w:r w:rsidRPr="00B807EE">
        <w:rPr>
          <w:sz w:val="28"/>
          <w:szCs w:val="28"/>
          <w:shd w:val="clear" w:color="auto" w:fill="FFFFFF"/>
        </w:rPr>
        <w:t>trình phòng, chống ma túy trong thanh, thiếu niên đến năm 2030</w:t>
      </w:r>
      <w:r w:rsidR="00196751">
        <w:rPr>
          <w:sz w:val="28"/>
          <w:szCs w:val="28"/>
          <w:shd w:val="clear" w:color="auto" w:fill="FFFFFF"/>
        </w:rPr>
        <w:t xml:space="preserve"> </w:t>
      </w:r>
      <w:r w:rsidRPr="00227AA7">
        <w:rPr>
          <w:sz w:val="28"/>
          <w:szCs w:val="28"/>
          <w:lang w:val="pt-BR"/>
        </w:rPr>
        <w:t xml:space="preserve">như sau: </w:t>
      </w:r>
    </w:p>
    <w:p w:rsidR="00632381" w:rsidRPr="00227AA7" w:rsidRDefault="00632381" w:rsidP="00632381">
      <w:pPr>
        <w:spacing w:before="120" w:after="120"/>
        <w:jc w:val="both"/>
        <w:outlineLvl w:val="0"/>
        <w:rPr>
          <w:b/>
          <w:sz w:val="28"/>
          <w:szCs w:val="28"/>
          <w:lang w:val="pt-BR"/>
        </w:rPr>
      </w:pPr>
      <w:r>
        <w:rPr>
          <w:b/>
          <w:sz w:val="28"/>
          <w:szCs w:val="28"/>
          <w:lang w:val="pt-BR"/>
        </w:rPr>
        <w:tab/>
        <w:t>I. Mục đích, yêu cầu</w:t>
      </w:r>
    </w:p>
    <w:p w:rsidR="00F3618F" w:rsidRPr="00AF1C7D" w:rsidRDefault="00F3618F" w:rsidP="00F3618F">
      <w:pPr>
        <w:spacing w:before="120" w:after="120"/>
        <w:ind w:firstLine="720"/>
        <w:jc w:val="both"/>
        <w:outlineLvl w:val="0"/>
        <w:rPr>
          <w:color w:val="000000"/>
          <w:sz w:val="28"/>
          <w:lang w:val="pt-BR"/>
        </w:rPr>
      </w:pPr>
      <w:r>
        <w:rPr>
          <w:sz w:val="28"/>
          <w:szCs w:val="28"/>
          <w:lang w:val="pt-BR"/>
        </w:rPr>
        <w:t xml:space="preserve">- </w:t>
      </w:r>
      <w:r>
        <w:rPr>
          <w:sz w:val="28"/>
          <w:szCs w:val="28"/>
          <w:lang w:val="pt-BR"/>
        </w:rPr>
        <w:t>Nâng</w:t>
      </w:r>
      <w:r w:rsidRPr="00AA29E1">
        <w:rPr>
          <w:sz w:val="28"/>
          <w:szCs w:val="28"/>
          <w:lang w:val="pt-BR"/>
        </w:rPr>
        <w:t xml:space="preserve"> cao nhận thức trong đội ngũ cán bộ, giáo viên, </w:t>
      </w:r>
      <w:r>
        <w:rPr>
          <w:sz w:val="28"/>
          <w:szCs w:val="28"/>
          <w:lang w:val="pt-BR"/>
        </w:rPr>
        <w:t>học sinh</w:t>
      </w:r>
      <w:r w:rsidRPr="00AA29E1">
        <w:rPr>
          <w:sz w:val="28"/>
          <w:szCs w:val="28"/>
          <w:lang w:val="pt-BR"/>
        </w:rPr>
        <w:t xml:space="preserve"> về hiểm họa, tác hại của</w:t>
      </w:r>
      <w:r>
        <w:rPr>
          <w:sz w:val="28"/>
          <w:szCs w:val="28"/>
          <w:lang w:val="pt-BR"/>
        </w:rPr>
        <w:t xml:space="preserve"> </w:t>
      </w:r>
      <w:r w:rsidRPr="00AA29E1">
        <w:rPr>
          <w:sz w:val="28"/>
          <w:szCs w:val="28"/>
          <w:lang w:val="pt-BR"/>
        </w:rPr>
        <w:t xml:space="preserve">ma túy </w:t>
      </w:r>
      <w:r w:rsidRPr="00AF1C7D">
        <w:rPr>
          <w:color w:val="000000"/>
          <w:sz w:val="28"/>
          <w:szCs w:val="28"/>
          <w:lang w:val="pt-BR"/>
        </w:rPr>
        <w:t xml:space="preserve">đối với bản thân, gia đình và xã hội, </w:t>
      </w:r>
      <w:r w:rsidRPr="00AA29E1">
        <w:rPr>
          <w:sz w:val="28"/>
          <w:szCs w:val="28"/>
          <w:lang w:val="pt-BR"/>
        </w:rPr>
        <w:t xml:space="preserve">để cán bộ, giáo viên, </w:t>
      </w:r>
      <w:r>
        <w:rPr>
          <w:sz w:val="28"/>
          <w:szCs w:val="28"/>
          <w:lang w:val="pt-BR"/>
        </w:rPr>
        <w:t>học sinh có kỹ năng</w:t>
      </w:r>
      <w:r w:rsidRPr="00AA29E1">
        <w:rPr>
          <w:sz w:val="28"/>
          <w:szCs w:val="28"/>
          <w:lang w:val="pt-BR"/>
        </w:rPr>
        <w:t xml:space="preserve"> tự phòng ngừa</w:t>
      </w:r>
      <w:r>
        <w:rPr>
          <w:sz w:val="28"/>
          <w:szCs w:val="28"/>
          <w:lang w:val="pt-BR"/>
        </w:rPr>
        <w:t xml:space="preserve">, </w:t>
      </w:r>
      <w:r w:rsidRPr="00AF1C7D">
        <w:rPr>
          <w:color w:val="000000"/>
          <w:sz w:val="28"/>
          <w:szCs w:val="28"/>
          <w:lang w:val="pt-BR"/>
        </w:rPr>
        <w:t>đồng thời nâng cao ý thức trách nhiệm trong công tác đấu tranh phòng, chống ma túy, kiên quyết không để ma túy có cơ hội xâm nhập vào trường học.</w:t>
      </w:r>
      <w:r w:rsidRPr="00AF1C7D">
        <w:rPr>
          <w:color w:val="000000"/>
          <w:sz w:val="28"/>
          <w:lang w:val="pt-BR"/>
        </w:rPr>
        <w:t> </w:t>
      </w:r>
    </w:p>
    <w:p w:rsidR="00F3618F" w:rsidRDefault="00F3618F" w:rsidP="00F3618F">
      <w:pPr>
        <w:spacing w:before="120" w:after="120"/>
        <w:ind w:firstLine="720"/>
        <w:jc w:val="both"/>
        <w:rPr>
          <w:sz w:val="28"/>
          <w:szCs w:val="28"/>
          <w:lang w:val="pt-BR"/>
        </w:rPr>
      </w:pPr>
      <w:r>
        <w:rPr>
          <w:sz w:val="28"/>
          <w:szCs w:val="28"/>
          <w:lang w:val="pt-BR"/>
        </w:rPr>
        <w:t xml:space="preserve">- Công tác tuyên truyền, giáo dục phải là nhiệm vụ thường xuyên của nhà trường. </w:t>
      </w:r>
      <w:r w:rsidRPr="00494AAC">
        <w:rPr>
          <w:sz w:val="28"/>
          <w:szCs w:val="28"/>
          <w:lang w:val="pt-BR"/>
        </w:rPr>
        <w:t>Đảm bảo</w:t>
      </w:r>
      <w:r>
        <w:rPr>
          <w:sz w:val="28"/>
          <w:szCs w:val="28"/>
          <w:lang w:val="pt-BR"/>
        </w:rPr>
        <w:t xml:space="preserve"> có</w:t>
      </w:r>
      <w:r w:rsidRPr="00494AAC">
        <w:rPr>
          <w:sz w:val="28"/>
          <w:szCs w:val="28"/>
          <w:lang w:val="pt-BR"/>
        </w:rPr>
        <w:t xml:space="preserve"> sự</w:t>
      </w:r>
      <w:r>
        <w:rPr>
          <w:sz w:val="28"/>
          <w:szCs w:val="28"/>
          <w:lang w:val="pt-BR"/>
        </w:rPr>
        <w:t xml:space="preserve"> phối hợp chặt chẽ</w:t>
      </w:r>
      <w:r w:rsidRPr="00494AAC">
        <w:rPr>
          <w:sz w:val="28"/>
          <w:szCs w:val="28"/>
          <w:lang w:val="pt-BR"/>
        </w:rPr>
        <w:t xml:space="preserve"> giữa nhà trường với địa phương và gia đình người học</w:t>
      </w:r>
      <w:r>
        <w:rPr>
          <w:sz w:val="28"/>
          <w:szCs w:val="28"/>
          <w:lang w:val="pt-BR"/>
        </w:rPr>
        <w:t>.</w:t>
      </w:r>
    </w:p>
    <w:p w:rsidR="00F3618F" w:rsidRDefault="00F3618F" w:rsidP="00F3618F">
      <w:pPr>
        <w:spacing w:before="120" w:after="120"/>
        <w:ind w:left="90" w:firstLine="720"/>
        <w:jc w:val="both"/>
        <w:rPr>
          <w:sz w:val="28"/>
          <w:lang w:val="pt-BR"/>
        </w:rPr>
      </w:pPr>
      <w:r w:rsidRPr="00AA29E1">
        <w:rPr>
          <w:sz w:val="28"/>
          <w:lang w:val="pt-BR"/>
        </w:rPr>
        <w:t>-</w:t>
      </w:r>
      <w:r>
        <w:rPr>
          <w:sz w:val="28"/>
          <w:lang w:val="pt-BR"/>
        </w:rPr>
        <w:t xml:space="preserve"> H</w:t>
      </w:r>
      <w:r w:rsidRPr="00AA29E1">
        <w:rPr>
          <w:sz w:val="28"/>
          <w:lang w:val="pt-BR"/>
        </w:rPr>
        <w:t>ình thức tuyên truyền phải đa</w:t>
      </w:r>
      <w:r>
        <w:rPr>
          <w:sz w:val="28"/>
          <w:lang w:val="pt-BR"/>
        </w:rPr>
        <w:t xml:space="preserve"> dạng, phong phú, có sự đổi mới. </w:t>
      </w:r>
    </w:p>
    <w:p w:rsidR="00F3618F" w:rsidRPr="00C071A2" w:rsidRDefault="00F3618F" w:rsidP="00F3618F">
      <w:pPr>
        <w:spacing w:before="120" w:after="120"/>
        <w:ind w:left="90" w:firstLine="720"/>
        <w:jc w:val="both"/>
        <w:rPr>
          <w:sz w:val="28"/>
          <w:lang w:val="pt-BR"/>
        </w:rPr>
      </w:pPr>
      <w:r>
        <w:rPr>
          <w:sz w:val="28"/>
          <w:lang w:val="pt-BR"/>
        </w:rPr>
        <w:t>- N</w:t>
      </w:r>
      <w:r>
        <w:rPr>
          <w:sz w:val="28"/>
          <w:szCs w:val="28"/>
          <w:lang w:val="pt-BR"/>
        </w:rPr>
        <w:t xml:space="preserve">ội dung tuyên truyền </w:t>
      </w:r>
      <w:r w:rsidRPr="00AA29E1">
        <w:rPr>
          <w:sz w:val="28"/>
          <w:lang w:val="pt-BR"/>
        </w:rPr>
        <w:t>phải đảm bảo sâu, rộng, phù hợp</w:t>
      </w:r>
      <w:r>
        <w:rPr>
          <w:sz w:val="28"/>
          <w:lang w:val="pt-BR"/>
        </w:rPr>
        <w:t xml:space="preserve"> với địa bàn,</w:t>
      </w:r>
      <w:r w:rsidRPr="00AA29E1">
        <w:rPr>
          <w:sz w:val="28"/>
          <w:lang w:val="pt-BR"/>
        </w:rPr>
        <w:t xml:space="preserve"> đối t</w:t>
      </w:r>
      <w:r>
        <w:rPr>
          <w:sz w:val="28"/>
          <w:lang w:val="pt-BR"/>
        </w:rPr>
        <w:t xml:space="preserve">ượng, lứa tuổi. </w:t>
      </w:r>
    </w:p>
    <w:p w:rsidR="00F3618F" w:rsidRPr="00AA29E1" w:rsidRDefault="00F3618F" w:rsidP="00F3618F">
      <w:pPr>
        <w:spacing w:before="120" w:after="120"/>
        <w:ind w:firstLine="720"/>
        <w:jc w:val="both"/>
        <w:rPr>
          <w:sz w:val="28"/>
          <w:lang w:val="pt-BR"/>
        </w:rPr>
      </w:pPr>
      <w:r>
        <w:rPr>
          <w:sz w:val="28"/>
          <w:lang w:val="pt-BR"/>
        </w:rPr>
        <w:t>- Tất cả CBGVNV,</w:t>
      </w:r>
      <w:r>
        <w:rPr>
          <w:sz w:val="28"/>
          <w:lang w:val="pt-BR"/>
        </w:rPr>
        <w:t xml:space="preserve"> </w:t>
      </w:r>
      <w:r>
        <w:rPr>
          <w:sz w:val="28"/>
          <w:lang w:val="pt-BR"/>
        </w:rPr>
        <w:t xml:space="preserve">HS nhà trường </w:t>
      </w:r>
      <w:r w:rsidRPr="00AA29E1">
        <w:rPr>
          <w:sz w:val="28"/>
          <w:lang w:val="pt-BR"/>
        </w:rPr>
        <w:t xml:space="preserve">phải được quán triệt và triển khai thực hiện nghiêm túc </w:t>
      </w:r>
      <w:r w:rsidRPr="00227AA7">
        <w:rPr>
          <w:sz w:val="28"/>
          <w:szCs w:val="28"/>
          <w:lang w:val="pt-BR"/>
        </w:rPr>
        <w:t>kế hoạch tuyên truyền</w:t>
      </w:r>
      <w:r>
        <w:rPr>
          <w:sz w:val="28"/>
          <w:szCs w:val="28"/>
          <w:lang w:val="pt-BR"/>
        </w:rPr>
        <w:t>,</w:t>
      </w:r>
      <w:r w:rsidRPr="00227AA7">
        <w:rPr>
          <w:sz w:val="28"/>
          <w:szCs w:val="28"/>
          <w:lang w:val="pt-BR"/>
        </w:rPr>
        <w:t xml:space="preserve"> giáo dục phòng</w:t>
      </w:r>
      <w:r>
        <w:rPr>
          <w:sz w:val="28"/>
          <w:szCs w:val="28"/>
          <w:lang w:val="pt-BR"/>
        </w:rPr>
        <w:t>,</w:t>
      </w:r>
      <w:r w:rsidRPr="00227AA7">
        <w:rPr>
          <w:sz w:val="28"/>
          <w:szCs w:val="28"/>
          <w:lang w:val="pt-BR"/>
        </w:rPr>
        <w:t xml:space="preserve"> chống</w:t>
      </w:r>
      <w:r>
        <w:rPr>
          <w:sz w:val="28"/>
          <w:szCs w:val="28"/>
          <w:lang w:val="pt-BR"/>
        </w:rPr>
        <w:t xml:space="preserve"> </w:t>
      </w:r>
      <w:r w:rsidRPr="00227AA7">
        <w:rPr>
          <w:sz w:val="28"/>
          <w:szCs w:val="28"/>
          <w:lang w:val="pt-BR"/>
        </w:rPr>
        <w:t>ma túy</w:t>
      </w:r>
      <w:r>
        <w:rPr>
          <w:sz w:val="28"/>
          <w:szCs w:val="28"/>
          <w:lang w:val="pt-BR"/>
        </w:rPr>
        <w:t xml:space="preserve"> </w:t>
      </w:r>
      <w:r>
        <w:rPr>
          <w:sz w:val="28"/>
          <w:lang w:val="pt-BR"/>
        </w:rPr>
        <w:t>của n</w:t>
      </w:r>
      <w:r w:rsidRPr="00AA29E1">
        <w:rPr>
          <w:sz w:val="28"/>
          <w:lang w:val="pt-BR"/>
        </w:rPr>
        <w:t>gành bằng những hoạt động thiết thực, hiệu quả</w:t>
      </w:r>
      <w:r>
        <w:rPr>
          <w:sz w:val="28"/>
          <w:lang w:val="pt-BR"/>
        </w:rPr>
        <w:t>, không phô trương, lãng phí, hình thức.</w:t>
      </w:r>
    </w:p>
    <w:p w:rsidR="00632381" w:rsidRPr="002F67CB" w:rsidRDefault="00632381" w:rsidP="00632381">
      <w:pPr>
        <w:spacing w:before="120" w:after="120"/>
        <w:jc w:val="both"/>
        <w:outlineLvl w:val="0"/>
        <w:rPr>
          <w:bCs/>
          <w:sz w:val="28"/>
          <w:szCs w:val="28"/>
          <w:lang w:val="pt-BR"/>
        </w:rPr>
      </w:pPr>
      <w:r>
        <w:rPr>
          <w:bCs/>
          <w:sz w:val="28"/>
          <w:szCs w:val="28"/>
          <w:lang w:val="pt-BR"/>
        </w:rPr>
        <w:tab/>
      </w:r>
      <w:r>
        <w:rPr>
          <w:b/>
          <w:sz w:val="28"/>
          <w:szCs w:val="28"/>
          <w:lang w:val="pt-BR"/>
        </w:rPr>
        <w:t>III. Hình thức triển khai và biện pháp thực hiện</w:t>
      </w:r>
    </w:p>
    <w:p w:rsidR="00632381" w:rsidRPr="00AF1C7D" w:rsidRDefault="00632381" w:rsidP="00632381">
      <w:pPr>
        <w:spacing w:before="120" w:after="120"/>
        <w:jc w:val="both"/>
        <w:outlineLvl w:val="0"/>
        <w:rPr>
          <w:sz w:val="28"/>
          <w:lang w:val="pt-BR"/>
        </w:rPr>
      </w:pPr>
      <w:r w:rsidRPr="00AF1C7D">
        <w:rPr>
          <w:sz w:val="28"/>
          <w:lang w:val="pt-BR"/>
        </w:rPr>
        <w:tab/>
        <w:t>1. Giáo dục, tuyên truyền thông qua chương trình chính khóa</w:t>
      </w:r>
    </w:p>
    <w:p w:rsidR="00632381" w:rsidRDefault="00632381" w:rsidP="00632381">
      <w:pPr>
        <w:spacing w:before="120" w:after="120"/>
        <w:jc w:val="both"/>
        <w:rPr>
          <w:color w:val="000000"/>
          <w:sz w:val="28"/>
          <w:szCs w:val="28"/>
          <w:lang w:val="pt-BR"/>
        </w:rPr>
      </w:pPr>
      <w:r w:rsidRPr="00AF1C7D">
        <w:rPr>
          <w:sz w:val="28"/>
          <w:lang w:val="pt-BR"/>
        </w:rPr>
        <w:tab/>
      </w:r>
      <w:r>
        <w:rPr>
          <w:sz w:val="28"/>
          <w:lang w:val="pt-BR"/>
        </w:rPr>
        <w:t xml:space="preserve"> </w:t>
      </w:r>
      <w:r w:rsidR="00B7127B">
        <w:rPr>
          <w:sz w:val="28"/>
          <w:lang w:val="pt-BR"/>
        </w:rPr>
        <w:t xml:space="preserve">- </w:t>
      </w:r>
      <w:r>
        <w:rPr>
          <w:sz w:val="28"/>
          <w:lang w:val="pt-BR"/>
        </w:rPr>
        <w:t>T</w:t>
      </w:r>
      <w:r w:rsidRPr="00494AAC">
        <w:rPr>
          <w:bCs/>
          <w:sz w:val="28"/>
          <w:szCs w:val="28"/>
          <w:lang w:val="pt-BR"/>
        </w:rPr>
        <w:t>hực hiện tích hợp nội dung giáo dục, tuyên truyền phòng, chống</w:t>
      </w:r>
      <w:r>
        <w:rPr>
          <w:bCs/>
          <w:sz w:val="28"/>
          <w:szCs w:val="28"/>
          <w:lang w:val="pt-BR"/>
        </w:rPr>
        <w:t xml:space="preserve"> </w:t>
      </w:r>
      <w:r w:rsidRPr="00494AAC">
        <w:rPr>
          <w:bCs/>
          <w:sz w:val="28"/>
          <w:szCs w:val="28"/>
          <w:lang w:val="pt-BR"/>
        </w:rPr>
        <w:t>ma tuý</w:t>
      </w:r>
      <w:r>
        <w:rPr>
          <w:bCs/>
          <w:sz w:val="28"/>
          <w:szCs w:val="28"/>
          <w:lang w:val="pt-BR"/>
        </w:rPr>
        <w:t xml:space="preserve"> </w:t>
      </w:r>
      <w:r w:rsidRPr="00494AAC">
        <w:rPr>
          <w:bCs/>
          <w:sz w:val="28"/>
          <w:szCs w:val="28"/>
          <w:lang w:val="pt-BR"/>
        </w:rPr>
        <w:t xml:space="preserve">trong một số môn học chính </w:t>
      </w:r>
      <w:r>
        <w:rPr>
          <w:bCs/>
          <w:sz w:val="28"/>
          <w:szCs w:val="28"/>
          <w:lang w:val="pt-BR"/>
        </w:rPr>
        <w:t xml:space="preserve">khoá theo chương trình quy định như môn: Đạo đức, Khoa học và </w:t>
      </w:r>
      <w:r w:rsidRPr="00AF1C7D">
        <w:rPr>
          <w:color w:val="000000"/>
          <w:sz w:val="28"/>
          <w:szCs w:val="28"/>
          <w:lang w:val="pt-BR"/>
        </w:rPr>
        <w:t xml:space="preserve"> trong giờ chào cờ đầu tuần.</w:t>
      </w:r>
    </w:p>
    <w:p w:rsidR="00B7127B" w:rsidRDefault="00B7127B" w:rsidP="00B7127B">
      <w:pPr>
        <w:spacing w:before="120" w:after="120"/>
        <w:ind w:firstLine="810"/>
        <w:jc w:val="both"/>
        <w:rPr>
          <w:sz w:val="28"/>
          <w:szCs w:val="28"/>
          <w:shd w:val="clear" w:color="auto" w:fill="FFFFFF"/>
        </w:rPr>
      </w:pPr>
      <w:r>
        <w:rPr>
          <w:color w:val="000000"/>
          <w:sz w:val="28"/>
          <w:szCs w:val="28"/>
          <w:lang w:val="pt-BR"/>
        </w:rPr>
        <w:lastRenderedPageBreak/>
        <w:t xml:space="preserve">- </w:t>
      </w:r>
      <w:r w:rsidRPr="00632381">
        <w:rPr>
          <w:sz w:val="28"/>
          <w:szCs w:val="28"/>
          <w:shd w:val="clear" w:color="auto" w:fill="FFFFFF"/>
        </w:rPr>
        <w:t>Tổ</w:t>
      </w:r>
      <w:r>
        <w:rPr>
          <w:sz w:val="28"/>
          <w:szCs w:val="28"/>
          <w:shd w:val="clear" w:color="auto" w:fill="FFFFFF"/>
        </w:rPr>
        <w:t xml:space="preserve"> </w:t>
      </w:r>
      <w:r w:rsidRPr="00632381">
        <w:rPr>
          <w:sz w:val="28"/>
          <w:szCs w:val="28"/>
          <w:shd w:val="clear" w:color="auto" w:fill="FFFFFF"/>
        </w:rPr>
        <w:t>chức cho cán bộ</w:t>
      </w:r>
      <w:r>
        <w:rPr>
          <w:sz w:val="28"/>
          <w:szCs w:val="28"/>
          <w:shd w:val="clear" w:color="auto" w:fill="FFFFFF"/>
        </w:rPr>
        <w:t xml:space="preserve"> </w:t>
      </w:r>
      <w:r w:rsidRPr="00632381">
        <w:rPr>
          <w:sz w:val="28"/>
          <w:szCs w:val="28"/>
          <w:shd w:val="clear" w:color="auto" w:fill="FFFFFF"/>
        </w:rPr>
        <w:t>quản lý</w:t>
      </w:r>
      <w:r>
        <w:rPr>
          <w:sz w:val="28"/>
          <w:szCs w:val="28"/>
          <w:shd w:val="clear" w:color="auto" w:fill="FFFFFF"/>
        </w:rPr>
        <w:t xml:space="preserve">, giáo viên, học </w:t>
      </w:r>
      <w:r w:rsidRPr="00632381">
        <w:rPr>
          <w:sz w:val="28"/>
          <w:szCs w:val="28"/>
          <w:shd w:val="clear" w:color="auto" w:fill="FFFFFF"/>
        </w:rPr>
        <w:t>sinh, ký cam kết không vi phạm pháp luật về</w:t>
      </w:r>
      <w:r>
        <w:rPr>
          <w:sz w:val="28"/>
          <w:szCs w:val="28"/>
          <w:shd w:val="clear" w:color="auto" w:fill="FFFFFF"/>
        </w:rPr>
        <w:t xml:space="preserve"> </w:t>
      </w:r>
      <w:r w:rsidRPr="00632381">
        <w:rPr>
          <w:sz w:val="28"/>
          <w:szCs w:val="28"/>
          <w:shd w:val="clear" w:color="auto" w:fill="FFFFFF"/>
        </w:rPr>
        <w:t>ma túy.</w:t>
      </w:r>
    </w:p>
    <w:p w:rsidR="00632381" w:rsidRPr="00AF1C7D" w:rsidRDefault="00632381" w:rsidP="00B7127B">
      <w:pPr>
        <w:spacing w:before="120" w:after="120"/>
        <w:ind w:firstLine="810"/>
        <w:jc w:val="both"/>
        <w:rPr>
          <w:bCs/>
          <w:sz w:val="28"/>
          <w:szCs w:val="28"/>
          <w:lang w:val="pt-BR"/>
        </w:rPr>
      </w:pPr>
      <w:r w:rsidRPr="00AF1C7D">
        <w:rPr>
          <w:bCs/>
          <w:sz w:val="28"/>
          <w:szCs w:val="28"/>
          <w:lang w:val="pt-BR"/>
        </w:rPr>
        <w:t>2. Giáo dục, tuyên truyền thông qua hoạt động ngoại khoá</w:t>
      </w:r>
    </w:p>
    <w:p w:rsidR="00632381" w:rsidRPr="00AF1C7D" w:rsidRDefault="00632381" w:rsidP="00632381">
      <w:pPr>
        <w:spacing w:before="120" w:after="120"/>
        <w:jc w:val="both"/>
        <w:rPr>
          <w:bCs/>
          <w:sz w:val="28"/>
          <w:szCs w:val="28"/>
          <w:lang w:val="pt-BR"/>
        </w:rPr>
      </w:pPr>
      <w:r w:rsidRPr="00AF1C7D">
        <w:rPr>
          <w:bCs/>
          <w:sz w:val="28"/>
          <w:szCs w:val="28"/>
          <w:lang w:val="pt-BR"/>
        </w:rPr>
        <w:t xml:space="preserve"> </w:t>
      </w:r>
      <w:r w:rsidRPr="00AF1C7D">
        <w:rPr>
          <w:bCs/>
          <w:sz w:val="28"/>
          <w:szCs w:val="28"/>
          <w:lang w:val="pt-BR"/>
        </w:rPr>
        <w:tab/>
        <w:t>- Tổ chức các hoạt động văn nghệ, giao lưu; các cuộc thi tìm hiểu dưới dạng bài viết hoặc sân khấu hoá, vẽ tranh, sáng tác, biểu diễn tiểu phẩm với đề tài về phòng, chống ma tuý.</w:t>
      </w:r>
    </w:p>
    <w:p w:rsidR="00632381" w:rsidRPr="00AF1C7D" w:rsidRDefault="00632381" w:rsidP="00632381">
      <w:pPr>
        <w:spacing w:before="120" w:after="120"/>
        <w:jc w:val="both"/>
        <w:rPr>
          <w:bCs/>
          <w:sz w:val="28"/>
          <w:szCs w:val="28"/>
          <w:lang w:val="pt-BR"/>
        </w:rPr>
      </w:pPr>
      <w:r w:rsidRPr="00AF1C7D">
        <w:rPr>
          <w:bCs/>
          <w:sz w:val="28"/>
          <w:szCs w:val="28"/>
          <w:lang w:val="pt-BR"/>
        </w:rPr>
        <w:t xml:space="preserve"> </w:t>
      </w:r>
      <w:r w:rsidRPr="00AF1C7D">
        <w:rPr>
          <w:bCs/>
          <w:sz w:val="28"/>
          <w:szCs w:val="28"/>
          <w:lang w:val="pt-BR"/>
        </w:rPr>
        <w:tab/>
        <w:t xml:space="preserve">- Tổ chức quán triệt trực tiếp, tuyên truyền trực quan hoặc thông qua </w:t>
      </w:r>
      <w:r w:rsidR="00F3618F">
        <w:rPr>
          <w:bCs/>
          <w:sz w:val="28"/>
          <w:szCs w:val="28"/>
          <w:lang w:val="pt-BR"/>
        </w:rPr>
        <w:t>Website nhà trường, fecebook, zalo,..</w:t>
      </w:r>
      <w:r w:rsidRPr="00AF1C7D">
        <w:rPr>
          <w:bCs/>
          <w:sz w:val="28"/>
          <w:szCs w:val="28"/>
          <w:lang w:val="pt-BR"/>
        </w:rPr>
        <w:t>.</w:t>
      </w:r>
    </w:p>
    <w:p w:rsidR="00632381" w:rsidRDefault="00632381" w:rsidP="00632381">
      <w:pPr>
        <w:spacing w:before="120" w:after="120"/>
        <w:jc w:val="both"/>
        <w:rPr>
          <w:bCs/>
          <w:sz w:val="28"/>
          <w:szCs w:val="28"/>
          <w:lang w:val="pt-BR"/>
        </w:rPr>
      </w:pPr>
      <w:r w:rsidRPr="00AF1C7D">
        <w:rPr>
          <w:bCs/>
          <w:sz w:val="28"/>
          <w:szCs w:val="28"/>
          <w:lang w:val="pt-BR"/>
        </w:rPr>
        <w:tab/>
        <w:t>- Tổ chức giáo dục, tuyên truyền thông qua hoạt động của các tổ chức, đoàn thể như: Công đoàn, Đoàn TNCS HCM, Đội TNTP HCM, Ban đại diện CMHS, Hội Khuyến học ......</w:t>
      </w:r>
    </w:p>
    <w:p w:rsidR="00F3618F" w:rsidRDefault="00F3618F" w:rsidP="00F3618F">
      <w:pPr>
        <w:spacing w:before="120" w:after="120"/>
        <w:ind w:firstLine="720"/>
        <w:jc w:val="both"/>
        <w:outlineLvl w:val="0"/>
        <w:rPr>
          <w:sz w:val="28"/>
          <w:szCs w:val="28"/>
          <w:shd w:val="clear" w:color="auto" w:fill="FFFFFF"/>
        </w:rPr>
      </w:pPr>
      <w:r w:rsidRPr="00632381">
        <w:rPr>
          <w:sz w:val="28"/>
          <w:szCs w:val="28"/>
          <w:shd w:val="clear" w:color="auto" w:fill="FFFFFF"/>
        </w:rPr>
        <w:t>3.</w:t>
      </w:r>
      <w:r>
        <w:rPr>
          <w:sz w:val="28"/>
          <w:szCs w:val="28"/>
          <w:shd w:val="clear" w:color="auto" w:fill="FFFFFF"/>
        </w:rPr>
        <w:t xml:space="preserve"> </w:t>
      </w:r>
      <w:r w:rsidRPr="00632381">
        <w:rPr>
          <w:sz w:val="28"/>
          <w:szCs w:val="28"/>
          <w:shd w:val="clear" w:color="auto" w:fill="FFFFFF"/>
        </w:rPr>
        <w:t>Tham  gia</w:t>
      </w:r>
      <w:r>
        <w:rPr>
          <w:sz w:val="28"/>
          <w:szCs w:val="28"/>
          <w:shd w:val="clear" w:color="auto" w:fill="FFFFFF"/>
        </w:rPr>
        <w:t xml:space="preserve"> </w:t>
      </w:r>
      <w:r w:rsidRPr="00632381">
        <w:rPr>
          <w:sz w:val="28"/>
          <w:szCs w:val="28"/>
          <w:shd w:val="clear" w:color="auto" w:fill="FFFFFF"/>
        </w:rPr>
        <w:t>tập huấn, bồi dưỡng chuyên</w:t>
      </w:r>
      <w:r>
        <w:rPr>
          <w:sz w:val="28"/>
          <w:szCs w:val="28"/>
          <w:shd w:val="clear" w:color="auto" w:fill="FFFFFF"/>
        </w:rPr>
        <w:t xml:space="preserve"> </w:t>
      </w:r>
      <w:r w:rsidRPr="00632381">
        <w:rPr>
          <w:sz w:val="28"/>
          <w:szCs w:val="28"/>
          <w:shd w:val="clear" w:color="auto" w:fill="FFFFFF"/>
        </w:rPr>
        <w:t>môn, nghiệp vụ, kỹ</w:t>
      </w:r>
      <w:r>
        <w:rPr>
          <w:sz w:val="28"/>
          <w:szCs w:val="28"/>
          <w:shd w:val="clear" w:color="auto" w:fill="FFFFFF"/>
        </w:rPr>
        <w:t xml:space="preserve"> </w:t>
      </w:r>
      <w:r w:rsidRPr="00632381">
        <w:rPr>
          <w:sz w:val="28"/>
          <w:szCs w:val="28"/>
          <w:shd w:val="clear" w:color="auto" w:fill="FFFFFF"/>
        </w:rPr>
        <w:t>năng về</w:t>
      </w:r>
      <w:r>
        <w:rPr>
          <w:sz w:val="28"/>
          <w:szCs w:val="28"/>
          <w:shd w:val="clear" w:color="auto" w:fill="FFFFFF"/>
        </w:rPr>
        <w:t xml:space="preserve"> </w:t>
      </w:r>
      <w:r w:rsidRPr="00632381">
        <w:rPr>
          <w:sz w:val="28"/>
          <w:szCs w:val="28"/>
          <w:shd w:val="clear" w:color="auto" w:fill="FFFFFF"/>
        </w:rPr>
        <w:t>phòng, chống ma túy cho cán bộ</w:t>
      </w:r>
      <w:r>
        <w:rPr>
          <w:sz w:val="28"/>
          <w:szCs w:val="28"/>
          <w:shd w:val="clear" w:color="auto" w:fill="FFFFFF"/>
        </w:rPr>
        <w:t xml:space="preserve"> </w:t>
      </w:r>
      <w:r w:rsidRPr="00632381">
        <w:rPr>
          <w:sz w:val="28"/>
          <w:szCs w:val="28"/>
          <w:shd w:val="clear" w:color="auto" w:fill="FFFFFF"/>
        </w:rPr>
        <w:t xml:space="preserve">quản lý, giáo viên, </w:t>
      </w:r>
      <w:r>
        <w:rPr>
          <w:sz w:val="28"/>
          <w:szCs w:val="28"/>
          <w:shd w:val="clear" w:color="auto" w:fill="FFFFFF"/>
        </w:rPr>
        <w:t>nhân</w:t>
      </w:r>
      <w:r w:rsidRPr="00632381">
        <w:rPr>
          <w:sz w:val="28"/>
          <w:szCs w:val="28"/>
          <w:shd w:val="clear" w:color="auto" w:fill="FFFFFF"/>
        </w:rPr>
        <w:t xml:space="preserve"> viên</w:t>
      </w:r>
      <w:r>
        <w:rPr>
          <w:sz w:val="28"/>
          <w:szCs w:val="28"/>
          <w:shd w:val="clear" w:color="auto" w:fill="FFFFFF"/>
        </w:rPr>
        <w:t xml:space="preserve"> (theo kế hoạch cấp trên)</w:t>
      </w:r>
      <w:r w:rsidRPr="00632381">
        <w:rPr>
          <w:sz w:val="28"/>
          <w:szCs w:val="28"/>
          <w:shd w:val="clear" w:color="auto" w:fill="FFFFFF"/>
        </w:rPr>
        <w:t xml:space="preserve"> để</w:t>
      </w:r>
      <w:r>
        <w:rPr>
          <w:sz w:val="28"/>
          <w:szCs w:val="28"/>
          <w:shd w:val="clear" w:color="auto" w:fill="FFFFFF"/>
        </w:rPr>
        <w:t xml:space="preserve"> </w:t>
      </w:r>
      <w:r w:rsidRPr="00632381">
        <w:rPr>
          <w:sz w:val="28"/>
          <w:szCs w:val="28"/>
          <w:shd w:val="clear" w:color="auto" w:fill="FFFFFF"/>
        </w:rPr>
        <w:t>nâng cao năng lực thực hiện các hoạt động tuyên truyền, giáo dục phòng, chống ma túy cho học sinh.</w:t>
      </w:r>
    </w:p>
    <w:p w:rsidR="00F3618F" w:rsidRDefault="00F3618F" w:rsidP="00F3618F">
      <w:pPr>
        <w:spacing w:before="120" w:after="120"/>
        <w:ind w:firstLine="720"/>
        <w:jc w:val="both"/>
        <w:outlineLvl w:val="0"/>
        <w:rPr>
          <w:sz w:val="28"/>
          <w:szCs w:val="28"/>
          <w:shd w:val="clear" w:color="auto" w:fill="FFFFFF"/>
        </w:rPr>
      </w:pPr>
      <w:r w:rsidRPr="00632381">
        <w:rPr>
          <w:sz w:val="28"/>
          <w:szCs w:val="28"/>
          <w:shd w:val="clear" w:color="auto" w:fill="FFFFFF"/>
        </w:rPr>
        <w:t>4.</w:t>
      </w:r>
      <w:r>
        <w:rPr>
          <w:sz w:val="28"/>
          <w:szCs w:val="28"/>
          <w:shd w:val="clear" w:color="auto" w:fill="FFFFFF"/>
        </w:rPr>
        <w:t xml:space="preserve"> </w:t>
      </w:r>
      <w:r w:rsidRPr="00632381">
        <w:rPr>
          <w:sz w:val="28"/>
          <w:szCs w:val="28"/>
          <w:shd w:val="clear" w:color="auto" w:fill="FFFFFF"/>
        </w:rPr>
        <w:t>Thường xuyên tổ</w:t>
      </w:r>
      <w:r>
        <w:rPr>
          <w:sz w:val="28"/>
          <w:szCs w:val="28"/>
          <w:shd w:val="clear" w:color="auto" w:fill="FFFFFF"/>
        </w:rPr>
        <w:t xml:space="preserve"> </w:t>
      </w:r>
      <w:r w:rsidRPr="00632381">
        <w:rPr>
          <w:sz w:val="28"/>
          <w:szCs w:val="28"/>
          <w:shd w:val="clear" w:color="auto" w:fill="FFFFFF"/>
        </w:rPr>
        <w:t>chức kiểm tra, khảo sát, đánh giá thực trạng tình hình tệ</w:t>
      </w:r>
      <w:r>
        <w:rPr>
          <w:sz w:val="28"/>
          <w:szCs w:val="28"/>
          <w:shd w:val="clear" w:color="auto" w:fill="FFFFFF"/>
        </w:rPr>
        <w:t xml:space="preserve"> </w:t>
      </w:r>
      <w:r w:rsidRPr="00632381">
        <w:rPr>
          <w:sz w:val="28"/>
          <w:szCs w:val="28"/>
          <w:shd w:val="clear" w:color="auto" w:fill="FFFFFF"/>
        </w:rPr>
        <w:t>nạn ma túy và công tác phòng, chống ma túy tại đơn vị</w:t>
      </w:r>
      <w:r>
        <w:rPr>
          <w:sz w:val="28"/>
          <w:szCs w:val="28"/>
          <w:shd w:val="clear" w:color="auto" w:fill="FFFFFF"/>
        </w:rPr>
        <w:t xml:space="preserve"> </w:t>
      </w:r>
      <w:r w:rsidRPr="00632381">
        <w:rPr>
          <w:sz w:val="28"/>
          <w:szCs w:val="28"/>
          <w:shd w:val="clear" w:color="auto" w:fill="FFFFFF"/>
        </w:rPr>
        <w:t>để</w:t>
      </w:r>
      <w:r>
        <w:rPr>
          <w:sz w:val="28"/>
          <w:szCs w:val="28"/>
          <w:shd w:val="clear" w:color="auto" w:fill="FFFFFF"/>
        </w:rPr>
        <w:t xml:space="preserve"> </w:t>
      </w:r>
      <w:r w:rsidRPr="00632381">
        <w:rPr>
          <w:sz w:val="28"/>
          <w:szCs w:val="28"/>
          <w:shd w:val="clear" w:color="auto" w:fill="FFFFFF"/>
        </w:rPr>
        <w:t>đề</w:t>
      </w:r>
      <w:r>
        <w:rPr>
          <w:sz w:val="28"/>
          <w:szCs w:val="28"/>
          <w:shd w:val="clear" w:color="auto" w:fill="FFFFFF"/>
        </w:rPr>
        <w:t xml:space="preserve"> </w:t>
      </w:r>
      <w:r w:rsidRPr="00632381">
        <w:rPr>
          <w:sz w:val="28"/>
          <w:szCs w:val="28"/>
          <w:shd w:val="clear" w:color="auto" w:fill="FFFFFF"/>
        </w:rPr>
        <w:t>ra giải pháp tổng thể, phù hợp. Tăng cường công tác quản lý học sinh; chủ</w:t>
      </w:r>
      <w:r>
        <w:rPr>
          <w:sz w:val="28"/>
          <w:szCs w:val="28"/>
          <w:shd w:val="clear" w:color="auto" w:fill="FFFFFF"/>
        </w:rPr>
        <w:t xml:space="preserve"> </w:t>
      </w:r>
      <w:r w:rsidRPr="00632381">
        <w:rPr>
          <w:sz w:val="28"/>
          <w:szCs w:val="28"/>
          <w:shd w:val="clear" w:color="auto" w:fill="FFFFFF"/>
        </w:rPr>
        <w:t>động rà soát, phát hiện học sinh liên quan đến tội phạm và tệ</w:t>
      </w:r>
      <w:r>
        <w:rPr>
          <w:sz w:val="28"/>
          <w:szCs w:val="28"/>
          <w:shd w:val="clear" w:color="auto" w:fill="FFFFFF"/>
        </w:rPr>
        <w:t xml:space="preserve"> </w:t>
      </w:r>
      <w:r w:rsidRPr="00632381">
        <w:rPr>
          <w:sz w:val="28"/>
          <w:szCs w:val="28"/>
          <w:shd w:val="clear" w:color="auto" w:fill="FFFFFF"/>
        </w:rPr>
        <w:t>nạn ma túy để</w:t>
      </w:r>
      <w:r>
        <w:rPr>
          <w:sz w:val="28"/>
          <w:szCs w:val="28"/>
          <w:shd w:val="clear" w:color="auto" w:fill="FFFFFF"/>
        </w:rPr>
        <w:t xml:space="preserve"> </w:t>
      </w:r>
      <w:r w:rsidRPr="00632381">
        <w:rPr>
          <w:sz w:val="28"/>
          <w:szCs w:val="28"/>
          <w:shd w:val="clear" w:color="auto" w:fill="FFFFFF"/>
        </w:rPr>
        <w:t>kịp thời phối hợp với các cơ quan có liên quan có giải pháp giáo dục, quản lý và xử</w:t>
      </w:r>
      <w:r>
        <w:rPr>
          <w:sz w:val="28"/>
          <w:szCs w:val="28"/>
          <w:shd w:val="clear" w:color="auto" w:fill="FFFFFF"/>
        </w:rPr>
        <w:t xml:space="preserve"> </w:t>
      </w:r>
      <w:r w:rsidRPr="00632381">
        <w:rPr>
          <w:sz w:val="28"/>
          <w:szCs w:val="28"/>
          <w:shd w:val="clear" w:color="auto" w:fill="FFFFFF"/>
        </w:rPr>
        <w:t xml:space="preserve">lý theo quy định. </w:t>
      </w:r>
    </w:p>
    <w:p w:rsidR="00F3618F" w:rsidRDefault="00F3618F" w:rsidP="00F3618F">
      <w:pPr>
        <w:spacing w:before="120" w:after="120"/>
        <w:ind w:firstLine="720"/>
        <w:jc w:val="both"/>
        <w:outlineLvl w:val="0"/>
        <w:rPr>
          <w:sz w:val="28"/>
          <w:szCs w:val="28"/>
          <w:lang w:val="pt-BR"/>
        </w:rPr>
      </w:pPr>
      <w:r>
        <w:rPr>
          <w:sz w:val="28"/>
          <w:szCs w:val="28"/>
          <w:shd w:val="clear" w:color="auto" w:fill="FFFFFF"/>
        </w:rPr>
        <w:t xml:space="preserve">5. </w:t>
      </w:r>
      <w:r w:rsidRPr="00632381">
        <w:rPr>
          <w:sz w:val="28"/>
          <w:szCs w:val="28"/>
          <w:shd w:val="clear" w:color="auto" w:fill="FFFFFF"/>
        </w:rPr>
        <w:t>Xây dựng mô hình cung cấp, tiếp nhận thông tin tố</w:t>
      </w:r>
      <w:r>
        <w:rPr>
          <w:sz w:val="28"/>
          <w:szCs w:val="28"/>
          <w:shd w:val="clear" w:color="auto" w:fill="FFFFFF"/>
        </w:rPr>
        <w:t xml:space="preserve"> </w:t>
      </w:r>
      <w:r w:rsidRPr="00632381">
        <w:rPr>
          <w:sz w:val="28"/>
          <w:szCs w:val="28"/>
          <w:shd w:val="clear" w:color="auto" w:fill="FFFFFF"/>
        </w:rPr>
        <w:t>giác về</w:t>
      </w:r>
      <w:r>
        <w:rPr>
          <w:sz w:val="28"/>
          <w:szCs w:val="28"/>
          <w:shd w:val="clear" w:color="auto" w:fill="FFFFFF"/>
        </w:rPr>
        <w:t xml:space="preserve"> </w:t>
      </w:r>
      <w:r w:rsidRPr="00632381">
        <w:rPr>
          <w:sz w:val="28"/>
          <w:szCs w:val="28"/>
          <w:shd w:val="clear" w:color="auto" w:fill="FFFFFF"/>
        </w:rPr>
        <w:t>tệ</w:t>
      </w:r>
      <w:r>
        <w:rPr>
          <w:sz w:val="28"/>
          <w:szCs w:val="28"/>
          <w:shd w:val="clear" w:color="auto" w:fill="FFFFFF"/>
        </w:rPr>
        <w:t xml:space="preserve"> </w:t>
      </w:r>
      <w:r w:rsidRPr="00632381">
        <w:rPr>
          <w:sz w:val="28"/>
          <w:szCs w:val="28"/>
          <w:shd w:val="clear" w:color="auto" w:fill="FFFFFF"/>
        </w:rPr>
        <w:t>nạn ma túy.</w:t>
      </w:r>
      <w:r w:rsidRPr="00632381">
        <w:rPr>
          <w:sz w:val="28"/>
          <w:szCs w:val="28"/>
          <w:lang w:val="pt-BR"/>
        </w:rPr>
        <w:tab/>
      </w:r>
    </w:p>
    <w:p w:rsidR="00632381" w:rsidRPr="00AF1C7D" w:rsidRDefault="00632381" w:rsidP="00632381">
      <w:pPr>
        <w:pStyle w:val="NormalWeb"/>
        <w:spacing w:before="120" w:beforeAutospacing="0" w:after="120" w:afterAutospacing="0"/>
        <w:jc w:val="both"/>
        <w:outlineLvl w:val="0"/>
        <w:rPr>
          <w:b/>
          <w:sz w:val="28"/>
          <w:szCs w:val="28"/>
          <w:lang w:val="pt-BR"/>
        </w:rPr>
      </w:pPr>
      <w:r w:rsidRPr="00AF1C7D">
        <w:rPr>
          <w:b/>
          <w:sz w:val="28"/>
          <w:szCs w:val="28"/>
          <w:lang w:val="pt-BR"/>
        </w:rPr>
        <w:tab/>
        <w:t>IV. Tổ chức thực hiện</w:t>
      </w:r>
    </w:p>
    <w:p w:rsidR="00632381" w:rsidRPr="00196751" w:rsidRDefault="00632381" w:rsidP="00632381">
      <w:pPr>
        <w:pStyle w:val="NormalWeb"/>
        <w:spacing w:before="120" w:beforeAutospacing="0" w:after="120" w:afterAutospacing="0"/>
        <w:jc w:val="both"/>
        <w:outlineLvl w:val="0"/>
        <w:rPr>
          <w:sz w:val="28"/>
          <w:szCs w:val="28"/>
          <w:lang w:val="pt-BR"/>
        </w:rPr>
      </w:pPr>
      <w:r w:rsidRPr="00AF1C7D">
        <w:rPr>
          <w:lang w:val="pt-BR"/>
        </w:rPr>
        <w:tab/>
      </w:r>
      <w:r w:rsidRPr="00196751">
        <w:rPr>
          <w:sz w:val="28"/>
          <w:szCs w:val="28"/>
          <w:lang w:val="pt-BR"/>
        </w:rPr>
        <w:t>1. Phân công nhiệm vụ</w:t>
      </w:r>
    </w:p>
    <w:p w:rsidR="00632381" w:rsidRPr="00AF1C7D" w:rsidRDefault="00632381" w:rsidP="00632381">
      <w:pPr>
        <w:spacing w:before="120" w:after="120"/>
        <w:jc w:val="both"/>
        <w:outlineLvl w:val="0"/>
        <w:rPr>
          <w:sz w:val="28"/>
          <w:szCs w:val="28"/>
          <w:lang w:val="pt-BR"/>
        </w:rPr>
      </w:pPr>
      <w:r w:rsidRPr="00AF1C7D">
        <w:rPr>
          <w:b/>
          <w:sz w:val="28"/>
          <w:szCs w:val="28"/>
          <w:lang w:val="pt-BR"/>
        </w:rPr>
        <w:tab/>
      </w:r>
      <w:r>
        <w:rPr>
          <w:sz w:val="28"/>
          <w:szCs w:val="28"/>
          <w:lang w:val="pt-BR"/>
        </w:rPr>
        <w:t xml:space="preserve"> * Nhà trường </w:t>
      </w:r>
      <w:r w:rsidRPr="00AF1C7D">
        <w:rPr>
          <w:sz w:val="28"/>
          <w:szCs w:val="28"/>
          <w:lang w:val="pt-BR"/>
        </w:rPr>
        <w:t>.</w:t>
      </w:r>
    </w:p>
    <w:p w:rsidR="00632381" w:rsidRPr="00AF1C7D" w:rsidRDefault="00632381" w:rsidP="00632381">
      <w:pPr>
        <w:spacing w:before="120" w:after="120"/>
        <w:jc w:val="both"/>
        <w:rPr>
          <w:sz w:val="28"/>
          <w:szCs w:val="28"/>
          <w:lang w:val="pt-BR"/>
        </w:rPr>
      </w:pPr>
      <w:r w:rsidRPr="00AF1C7D">
        <w:rPr>
          <w:sz w:val="28"/>
          <w:szCs w:val="28"/>
          <w:lang w:val="pt-BR"/>
        </w:rPr>
        <w:tab/>
        <w:t>- Kiện toàn Ban chỉ đạo phòng, chống AIDS và phòng, chống tệ nạn ma túy, mại dâm của đơn vị.</w:t>
      </w:r>
    </w:p>
    <w:p w:rsidR="00632381" w:rsidRPr="00AF1C7D" w:rsidRDefault="00632381" w:rsidP="00632381">
      <w:pPr>
        <w:jc w:val="both"/>
        <w:rPr>
          <w:sz w:val="28"/>
          <w:szCs w:val="28"/>
          <w:lang w:val="pt-BR"/>
        </w:rPr>
      </w:pPr>
      <w:r w:rsidRPr="00AF1C7D">
        <w:rPr>
          <w:sz w:val="28"/>
          <w:szCs w:val="28"/>
          <w:lang w:val="pt-BR"/>
        </w:rPr>
        <w:tab/>
        <w:t>- Trên cơ sở kế</w:t>
      </w:r>
      <w:r w:rsidR="00F3618F">
        <w:rPr>
          <w:sz w:val="28"/>
          <w:szCs w:val="28"/>
          <w:lang w:val="pt-BR"/>
        </w:rPr>
        <w:t xml:space="preserve"> hoạch chung của n</w:t>
      </w:r>
      <w:r w:rsidRPr="00AF1C7D">
        <w:rPr>
          <w:sz w:val="28"/>
          <w:szCs w:val="28"/>
          <w:lang w:val="pt-BR"/>
        </w:rPr>
        <w:t>gành và kế hoạch của</w:t>
      </w:r>
      <w:r w:rsidR="00F3618F">
        <w:rPr>
          <w:sz w:val="28"/>
          <w:szCs w:val="28"/>
          <w:lang w:val="pt-BR"/>
        </w:rPr>
        <w:t xml:space="preserve"> UBND</w:t>
      </w:r>
      <w:r w:rsidRPr="00AF1C7D">
        <w:rPr>
          <w:sz w:val="28"/>
          <w:szCs w:val="28"/>
          <w:lang w:val="pt-BR"/>
        </w:rPr>
        <w:t xml:space="preserve"> huyện</w:t>
      </w:r>
      <w:r w:rsidR="00F3618F">
        <w:rPr>
          <w:sz w:val="28"/>
          <w:szCs w:val="28"/>
          <w:lang w:val="pt-BR"/>
        </w:rPr>
        <w:t xml:space="preserve"> Đắk Song</w:t>
      </w:r>
      <w:r w:rsidRPr="00AF1C7D">
        <w:rPr>
          <w:sz w:val="28"/>
          <w:szCs w:val="28"/>
          <w:lang w:val="pt-BR"/>
        </w:rPr>
        <w:t xml:space="preserve">, tiến hành xây dựng kế hoạch cụ thể của đơn vị mình, tổ chức triển khai thực hiện kế hoạch, tổ chức sơ kết, tổng kết đánh giá kết quả và có báo cáo chi tiết về Phòng GD&amp;ĐT </w:t>
      </w:r>
      <w:r w:rsidR="006F6D50" w:rsidRPr="00AF1C7D">
        <w:rPr>
          <w:sz w:val="28"/>
          <w:szCs w:val="28"/>
          <w:lang w:val="pt-BR"/>
        </w:rPr>
        <w:t>huyện</w:t>
      </w:r>
      <w:r w:rsidR="006F6D50">
        <w:rPr>
          <w:sz w:val="28"/>
          <w:szCs w:val="28"/>
          <w:lang w:val="pt-BR"/>
        </w:rPr>
        <w:t xml:space="preserve"> Đắk Song</w:t>
      </w:r>
      <w:r w:rsidRPr="00AF1C7D">
        <w:rPr>
          <w:sz w:val="28"/>
          <w:szCs w:val="28"/>
          <w:lang w:val="pt-BR"/>
        </w:rPr>
        <w:t xml:space="preserve">. </w:t>
      </w:r>
    </w:p>
    <w:p w:rsidR="00632381" w:rsidRPr="00AF1C7D" w:rsidRDefault="00632381" w:rsidP="00632381">
      <w:pPr>
        <w:jc w:val="both"/>
        <w:rPr>
          <w:sz w:val="28"/>
          <w:szCs w:val="28"/>
          <w:lang w:val="pt-BR"/>
        </w:rPr>
      </w:pPr>
      <w:r w:rsidRPr="00AF1C7D">
        <w:rPr>
          <w:sz w:val="28"/>
          <w:szCs w:val="28"/>
          <w:lang w:val="pt-BR"/>
        </w:rPr>
        <w:t xml:space="preserve"> </w:t>
      </w:r>
      <w:r w:rsidRPr="00AF1C7D">
        <w:rPr>
          <w:sz w:val="28"/>
          <w:szCs w:val="28"/>
          <w:lang w:val="pt-BR"/>
        </w:rPr>
        <w:tab/>
        <w:t>- Chủ động phối hợp với các ban, ngành, đoàn thể tại địa phương, huy động sức mạnh tổng hợp của toàn dân trong công tác đấu tranh phòng chống ma túy</w:t>
      </w:r>
      <w:r w:rsidR="006F6D50">
        <w:rPr>
          <w:sz w:val="28"/>
          <w:szCs w:val="28"/>
          <w:lang w:val="pt-BR"/>
        </w:rPr>
        <w:t>.</w:t>
      </w:r>
    </w:p>
    <w:p w:rsidR="00632381" w:rsidRPr="00AF1C7D" w:rsidRDefault="00632381" w:rsidP="00632381">
      <w:pPr>
        <w:jc w:val="both"/>
        <w:rPr>
          <w:sz w:val="28"/>
          <w:szCs w:val="28"/>
          <w:lang w:val="pt-BR"/>
        </w:rPr>
      </w:pPr>
      <w:r w:rsidRPr="00AF1C7D">
        <w:rPr>
          <w:sz w:val="28"/>
          <w:szCs w:val="28"/>
          <w:lang w:val="pt-BR"/>
        </w:rPr>
        <w:tab/>
        <w:t>- Xây dựng và ban hành các quy định cụ thể của nhà trường về phòng, chống ma túy phù hợp với các quy định của pháp luật. Đưa nội dung quy định về phòng, chống ma túy và các tệ nạn xã hội vào tiêu chí đánh</w:t>
      </w:r>
      <w:r w:rsidR="006F6D50">
        <w:rPr>
          <w:sz w:val="28"/>
          <w:szCs w:val="28"/>
          <w:lang w:val="pt-BR"/>
        </w:rPr>
        <w:t xml:space="preserve"> giá thi đua</w:t>
      </w:r>
      <w:r w:rsidRPr="00AF1C7D">
        <w:rPr>
          <w:sz w:val="28"/>
          <w:szCs w:val="28"/>
          <w:lang w:val="pt-BR"/>
        </w:rPr>
        <w:t xml:space="preserve">, rèn luyện của người học. Có hình thức biểu dương, khen thưởng kịp thời các tập thể, cá  nhân có thành </w:t>
      </w:r>
      <w:r w:rsidRPr="00AF1C7D">
        <w:rPr>
          <w:sz w:val="28"/>
          <w:szCs w:val="28"/>
          <w:lang w:val="pt-BR"/>
        </w:rPr>
        <w:lastRenderedPageBreak/>
        <w:t>tích và xử lý nghiêm các vi phạm trong công tác phòng, chống ma túy và các tệ nạn xã hội.</w:t>
      </w:r>
    </w:p>
    <w:p w:rsidR="00632381" w:rsidRPr="00AF1C7D" w:rsidRDefault="00632381" w:rsidP="00632381">
      <w:pPr>
        <w:jc w:val="both"/>
        <w:rPr>
          <w:sz w:val="28"/>
          <w:szCs w:val="28"/>
          <w:lang w:val="pt-BR"/>
        </w:rPr>
      </w:pPr>
      <w:r w:rsidRPr="00AF1C7D">
        <w:rPr>
          <w:sz w:val="28"/>
          <w:szCs w:val="28"/>
          <w:lang w:val="pt-BR"/>
        </w:rPr>
        <w:tab/>
        <w:t>- Chủ động xây dựng các bộ tài liệu, các ấn phẩm, tờ rơi, pa nô, áp phích, khẩu hiệu</w:t>
      </w:r>
      <w:r w:rsidR="006F6D50">
        <w:rPr>
          <w:sz w:val="28"/>
          <w:szCs w:val="28"/>
          <w:lang w:val="pt-BR"/>
        </w:rPr>
        <w:t>, sách mỏng</w:t>
      </w:r>
      <w:r w:rsidRPr="00AF1C7D">
        <w:rPr>
          <w:sz w:val="28"/>
          <w:szCs w:val="28"/>
          <w:lang w:val="pt-BR"/>
        </w:rPr>
        <w:t xml:space="preserve"> .... phục vụ công tác tuyên truyền, giáo dục tại đơn vị.</w:t>
      </w:r>
    </w:p>
    <w:p w:rsidR="00632381" w:rsidRDefault="00632381" w:rsidP="00632381">
      <w:pPr>
        <w:jc w:val="both"/>
        <w:rPr>
          <w:sz w:val="28"/>
          <w:szCs w:val="28"/>
          <w:lang w:val="pt-BR"/>
        </w:rPr>
      </w:pPr>
      <w:r w:rsidRPr="00AF1C7D">
        <w:rPr>
          <w:sz w:val="28"/>
          <w:szCs w:val="28"/>
          <w:lang w:val="pt-BR"/>
        </w:rPr>
        <w:tab/>
        <w:t>- Lập hòm thư tố giác tội phạm, tiến hành khảo sát, điều tra cơ bản, đánh giá thực trạng tình hình, nguy cơ của ma túy xâm nhập học đường.</w:t>
      </w:r>
      <w:r w:rsidRPr="00347177">
        <w:rPr>
          <w:sz w:val="28"/>
          <w:szCs w:val="28"/>
          <w:lang w:val="pt-BR"/>
        </w:rPr>
        <w:t xml:space="preserve">      </w:t>
      </w:r>
    </w:p>
    <w:p w:rsidR="00632381" w:rsidRPr="00AF1C7D" w:rsidRDefault="00632381" w:rsidP="00632381">
      <w:pPr>
        <w:jc w:val="both"/>
        <w:rPr>
          <w:sz w:val="28"/>
          <w:szCs w:val="28"/>
          <w:lang w:val="pt-BR"/>
        </w:rPr>
      </w:pPr>
      <w:r w:rsidRPr="00AF1C7D">
        <w:rPr>
          <w:sz w:val="28"/>
          <w:szCs w:val="28"/>
          <w:lang w:val="pt-BR"/>
        </w:rPr>
        <w:tab/>
        <w:t xml:space="preserve">- Tổ chức các đợt giáo dục, tuyên truyền bằng nhiều hình thức khác nhau, đặc biệt tập trung vào tháng cao điểm về phòng chống ma túy (tháng 6) </w:t>
      </w:r>
    </w:p>
    <w:p w:rsidR="00632381" w:rsidRPr="00AF1C7D" w:rsidRDefault="00632381" w:rsidP="00632381">
      <w:pPr>
        <w:jc w:val="both"/>
        <w:rPr>
          <w:sz w:val="28"/>
          <w:szCs w:val="28"/>
          <w:lang w:val="pt-BR"/>
        </w:rPr>
      </w:pPr>
      <w:r w:rsidRPr="00AF1C7D">
        <w:rPr>
          <w:sz w:val="28"/>
          <w:szCs w:val="28"/>
          <w:lang w:val="pt-BR"/>
        </w:rPr>
        <w:tab/>
        <w:t>- Tổ chức xét nghiệm đột xuất khi cần thiết đối với học sinh có biểu hiện nghi vấn sử dụng trái phép chất ma tuý.</w:t>
      </w:r>
    </w:p>
    <w:p w:rsidR="00632381" w:rsidRPr="00AF1C7D" w:rsidRDefault="00632381" w:rsidP="00632381">
      <w:pPr>
        <w:jc w:val="both"/>
        <w:rPr>
          <w:sz w:val="28"/>
          <w:szCs w:val="28"/>
          <w:lang w:val="pt-BR"/>
        </w:rPr>
      </w:pPr>
      <w:r w:rsidRPr="00AF1C7D">
        <w:rPr>
          <w:sz w:val="28"/>
          <w:szCs w:val="28"/>
          <w:lang w:val="pt-BR"/>
        </w:rPr>
        <w:tab/>
        <w:t>- Tổ chức cho học sinh kí cam kết không liên quan đến các tệ nạn xã hội và có xác nhận phối hợp quản lí của gia đình người học theo từng năm học.</w:t>
      </w:r>
    </w:p>
    <w:p w:rsidR="00632381" w:rsidRPr="00AF1C7D" w:rsidRDefault="00632381" w:rsidP="00632381">
      <w:pPr>
        <w:jc w:val="both"/>
        <w:rPr>
          <w:sz w:val="28"/>
          <w:szCs w:val="28"/>
          <w:lang w:val="pt-BR"/>
        </w:rPr>
      </w:pPr>
      <w:r w:rsidRPr="00AF1C7D">
        <w:rPr>
          <w:sz w:val="28"/>
          <w:szCs w:val="28"/>
          <w:lang w:val="pt-BR"/>
        </w:rPr>
        <w:tab/>
        <w:t>- Lập hồ sơ theo dõi các trường hợp có liên quan đến ma túy, phân công các tổ chức, cá nhân theo dõi, giúp đỡ người học có biểu hiện nghi vấn liên quan đến ma túy để có hình thức phối hợp xử lí kịp thời.</w:t>
      </w:r>
    </w:p>
    <w:p w:rsidR="00632381" w:rsidRPr="00AF1C7D" w:rsidRDefault="00632381" w:rsidP="00632381">
      <w:pPr>
        <w:jc w:val="both"/>
        <w:rPr>
          <w:sz w:val="28"/>
          <w:szCs w:val="28"/>
          <w:lang w:val="pt-BR"/>
        </w:rPr>
      </w:pPr>
      <w:r w:rsidRPr="00AF1C7D">
        <w:rPr>
          <w:sz w:val="28"/>
          <w:szCs w:val="28"/>
          <w:lang w:val="pt-BR"/>
        </w:rPr>
        <w:tab/>
        <w:t>- Kiến nghị với chính quyền địa phương kiểm tra, giải tỏa các hàng quán, tụ điểm có biểu hiện phức tạp liên quan đến ma túy ở các khu vực xung quanh trường học, khu vực có đông học sinh cư trú.</w:t>
      </w:r>
    </w:p>
    <w:p w:rsidR="00632381" w:rsidRPr="00AF1C7D" w:rsidRDefault="00632381" w:rsidP="00632381">
      <w:pPr>
        <w:jc w:val="both"/>
        <w:rPr>
          <w:sz w:val="28"/>
          <w:szCs w:val="28"/>
          <w:lang w:val="pt-BR"/>
        </w:rPr>
      </w:pPr>
      <w:r w:rsidRPr="00AF1C7D">
        <w:rPr>
          <w:sz w:val="28"/>
          <w:szCs w:val="28"/>
          <w:lang w:val="pt-BR"/>
        </w:rPr>
        <w:tab/>
        <w:t xml:space="preserve">- Cử cán bộ, giáo viên cốt cán tham gia đầy đủ các buổi tập huấn, nói chuyện chuyên đề. Tích cực tham gia các hoạt động giáo dục, tuyên truyền do Phòng GD&amp;ĐT, địa phương tổ chức, phát động.  </w:t>
      </w:r>
    </w:p>
    <w:p w:rsidR="00632381" w:rsidRDefault="00632381" w:rsidP="00632381">
      <w:pPr>
        <w:spacing w:before="120" w:after="120"/>
        <w:jc w:val="both"/>
        <w:rPr>
          <w:sz w:val="28"/>
          <w:szCs w:val="28"/>
          <w:lang w:val="pt-BR"/>
        </w:rPr>
      </w:pPr>
      <w:r w:rsidRPr="00AF1C7D">
        <w:rPr>
          <w:sz w:val="28"/>
          <w:szCs w:val="28"/>
          <w:lang w:val="pt-BR"/>
        </w:rPr>
        <w:tab/>
        <w:t>- Xây dựng môi trường giáo dục lành mạnh, tạo điều kiện để học  sinh và cán bộ, nhà giáo tham gia thường xuyên các hoạt động văn hoá, thể thao nhằm nâng cao đời sống tinh thần, tránh xa các tệ nạn xã hội.</w:t>
      </w:r>
    </w:p>
    <w:p w:rsidR="00196751" w:rsidRDefault="00196751" w:rsidP="00196751">
      <w:pPr>
        <w:spacing w:before="120" w:after="120"/>
        <w:ind w:firstLine="720"/>
        <w:jc w:val="both"/>
        <w:rPr>
          <w:sz w:val="28"/>
          <w:szCs w:val="28"/>
          <w:lang w:val="pt-BR"/>
        </w:rPr>
      </w:pPr>
      <w:r>
        <w:rPr>
          <w:sz w:val="28"/>
          <w:szCs w:val="28"/>
          <w:lang w:val="pt-BR"/>
        </w:rPr>
        <w:t>* Các ban ngành đoàn thể trong nhà trường:</w:t>
      </w:r>
    </w:p>
    <w:p w:rsidR="00196751" w:rsidRPr="00AF1C7D" w:rsidRDefault="00196751" w:rsidP="00196751">
      <w:pPr>
        <w:spacing w:before="120" w:after="120"/>
        <w:ind w:firstLine="720"/>
        <w:jc w:val="both"/>
        <w:rPr>
          <w:sz w:val="28"/>
          <w:szCs w:val="28"/>
          <w:lang w:val="pt-BR"/>
        </w:rPr>
      </w:pPr>
      <w:r>
        <w:rPr>
          <w:sz w:val="28"/>
          <w:szCs w:val="28"/>
          <w:lang w:val="pt-BR"/>
        </w:rPr>
        <w:t>- Phối hợp, tổ chức thực hiện theo kế hoạch của nhà trường và cấp trên.</w:t>
      </w:r>
    </w:p>
    <w:p w:rsidR="00632381" w:rsidRDefault="00632381" w:rsidP="006F6D50">
      <w:pPr>
        <w:spacing w:before="120" w:after="120"/>
        <w:jc w:val="both"/>
        <w:rPr>
          <w:sz w:val="28"/>
          <w:szCs w:val="28"/>
          <w:lang w:val="pt-BR"/>
        </w:rPr>
      </w:pPr>
      <w:r w:rsidRPr="00AF1C7D">
        <w:rPr>
          <w:sz w:val="28"/>
          <w:szCs w:val="28"/>
          <w:lang w:val="pt-BR"/>
        </w:rPr>
        <w:tab/>
        <w:t>2. Thời gian thực hiện và chế độ thông tin báo cáo</w:t>
      </w:r>
    </w:p>
    <w:p w:rsidR="00196751" w:rsidRPr="00AF1C7D" w:rsidRDefault="00196751" w:rsidP="00196751">
      <w:pPr>
        <w:spacing w:before="120" w:after="120"/>
        <w:ind w:firstLine="810"/>
        <w:jc w:val="both"/>
        <w:rPr>
          <w:sz w:val="28"/>
          <w:szCs w:val="28"/>
          <w:lang w:val="pt-BR"/>
        </w:rPr>
      </w:pPr>
      <w:r>
        <w:rPr>
          <w:sz w:val="28"/>
          <w:szCs w:val="28"/>
          <w:lang w:val="pt-BR"/>
        </w:rPr>
        <w:t>- Triển khai thực hiện trong năm 2024 và giai đoạn 2024 – 2030.</w:t>
      </w:r>
    </w:p>
    <w:p w:rsidR="006F6D50" w:rsidRDefault="00632381" w:rsidP="006F6D50">
      <w:pPr>
        <w:spacing w:before="120" w:after="120"/>
        <w:jc w:val="both"/>
        <w:rPr>
          <w:sz w:val="28"/>
          <w:szCs w:val="28"/>
          <w:lang w:val="pt-BR"/>
        </w:rPr>
      </w:pPr>
      <w:r w:rsidRPr="00AF1C7D">
        <w:rPr>
          <w:sz w:val="28"/>
          <w:szCs w:val="28"/>
          <w:lang w:val="pt-BR"/>
        </w:rPr>
        <w:tab/>
        <w:t xml:space="preserve">- </w:t>
      </w:r>
      <w:r>
        <w:rPr>
          <w:sz w:val="28"/>
          <w:szCs w:val="28"/>
          <w:lang w:val="pt-BR"/>
        </w:rPr>
        <w:t xml:space="preserve">Nhà </w:t>
      </w:r>
      <w:r w:rsidRPr="00AF1C7D">
        <w:rPr>
          <w:sz w:val="28"/>
          <w:szCs w:val="28"/>
          <w:lang w:val="pt-BR"/>
        </w:rPr>
        <w:t xml:space="preserve">trường báo cáo công tác phòng chống ma túy về Phòng GD&amp;ĐT </w:t>
      </w:r>
      <w:r w:rsidR="006F6D50">
        <w:rPr>
          <w:sz w:val="28"/>
          <w:szCs w:val="28"/>
          <w:lang w:val="pt-BR"/>
        </w:rPr>
        <w:t>theo từng quỹ hoặc thực hiện báo cáo đột xuất khi có yêu cầu của cấp trên.</w:t>
      </w:r>
    </w:p>
    <w:p w:rsidR="00632381" w:rsidRPr="00AF1C7D" w:rsidRDefault="00632381" w:rsidP="00632381">
      <w:pPr>
        <w:spacing w:before="120" w:after="120"/>
        <w:jc w:val="both"/>
        <w:rPr>
          <w:sz w:val="28"/>
          <w:szCs w:val="28"/>
          <w:lang w:val="pt-BR"/>
        </w:rPr>
      </w:pPr>
      <w:r w:rsidRPr="00AF1C7D">
        <w:rPr>
          <w:sz w:val="28"/>
          <w:szCs w:val="28"/>
          <w:lang w:val="pt-BR"/>
        </w:rPr>
        <w:tab/>
        <w:t>3. Kinh phí hoạt động</w:t>
      </w:r>
    </w:p>
    <w:p w:rsidR="00632381" w:rsidRDefault="00632381" w:rsidP="006F6D50">
      <w:pPr>
        <w:spacing w:before="120" w:after="120"/>
        <w:ind w:right="29"/>
        <w:jc w:val="both"/>
        <w:rPr>
          <w:sz w:val="28"/>
          <w:szCs w:val="28"/>
          <w:lang w:val="pt-BR"/>
        </w:rPr>
      </w:pPr>
      <w:r w:rsidRPr="00AF1C7D">
        <w:rPr>
          <w:sz w:val="28"/>
          <w:szCs w:val="28"/>
          <w:lang w:val="pt-BR"/>
        </w:rPr>
        <w:tab/>
        <w:t>- Trích kinh phí từ nguồn chi ngân sách nhà nước</w:t>
      </w:r>
      <w:r w:rsidR="006F6D50">
        <w:rPr>
          <w:sz w:val="28"/>
          <w:szCs w:val="28"/>
          <w:lang w:val="pt-BR"/>
        </w:rPr>
        <w:t>, kinh phí chi thường xuyên của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CD3D89" w:rsidTr="00CD3D89">
        <w:tc>
          <w:tcPr>
            <w:tcW w:w="4720" w:type="dxa"/>
          </w:tcPr>
          <w:p w:rsidR="00CD3D89" w:rsidRPr="0015547B" w:rsidRDefault="00CD3D89" w:rsidP="00CD3D89">
            <w:pPr>
              <w:tabs>
                <w:tab w:val="left" w:pos="270"/>
              </w:tabs>
              <w:ind w:right="29"/>
              <w:jc w:val="both"/>
              <w:rPr>
                <w:b/>
                <w:i/>
                <w:sz w:val="22"/>
                <w:szCs w:val="22"/>
                <w:lang w:val="pt-BR"/>
              </w:rPr>
            </w:pPr>
            <w:r>
              <w:rPr>
                <w:b/>
                <w:i/>
                <w:sz w:val="22"/>
                <w:szCs w:val="22"/>
                <w:lang w:val="pt-BR"/>
              </w:rPr>
              <w:t>Nơi nhận</w:t>
            </w:r>
          </w:p>
          <w:p w:rsidR="00CD3D89" w:rsidRPr="0015547B" w:rsidRDefault="00CD3D89" w:rsidP="00CD3D89">
            <w:pPr>
              <w:ind w:right="29"/>
              <w:jc w:val="both"/>
              <w:rPr>
                <w:sz w:val="22"/>
                <w:szCs w:val="22"/>
                <w:lang w:val="pt-BR"/>
              </w:rPr>
            </w:pPr>
            <w:r w:rsidRPr="0015547B">
              <w:rPr>
                <w:sz w:val="22"/>
                <w:szCs w:val="22"/>
                <w:lang w:val="pt-BR"/>
              </w:rPr>
              <w:t>- P</w:t>
            </w:r>
            <w:r>
              <w:rPr>
                <w:sz w:val="22"/>
                <w:szCs w:val="22"/>
                <w:lang w:val="pt-BR"/>
              </w:rPr>
              <w:t xml:space="preserve">hòng </w:t>
            </w:r>
            <w:r w:rsidRPr="0015547B">
              <w:rPr>
                <w:sz w:val="22"/>
                <w:szCs w:val="22"/>
                <w:lang w:val="pt-BR"/>
              </w:rPr>
              <w:t>GD</w:t>
            </w:r>
            <w:r>
              <w:rPr>
                <w:sz w:val="22"/>
                <w:szCs w:val="22"/>
                <w:lang w:val="pt-BR"/>
              </w:rPr>
              <w:t>ĐT Huyện Đắk Song</w:t>
            </w:r>
            <w:r w:rsidRPr="0015547B">
              <w:rPr>
                <w:sz w:val="22"/>
                <w:szCs w:val="22"/>
                <w:lang w:val="pt-BR"/>
              </w:rPr>
              <w:t xml:space="preserve">;                                    </w:t>
            </w:r>
          </w:p>
          <w:p w:rsidR="00CD3D89" w:rsidRDefault="00CD3D89" w:rsidP="00CD3D89">
            <w:pPr>
              <w:spacing w:before="120" w:after="120"/>
              <w:ind w:right="29"/>
              <w:jc w:val="both"/>
              <w:rPr>
                <w:sz w:val="28"/>
                <w:szCs w:val="28"/>
                <w:lang w:val="pt-BR"/>
              </w:rPr>
            </w:pPr>
            <w:r w:rsidRPr="0015547B">
              <w:rPr>
                <w:sz w:val="22"/>
                <w:szCs w:val="22"/>
                <w:lang w:val="pt-BR"/>
              </w:rPr>
              <w:t xml:space="preserve">- Lưu: VP./.                                                    </w:t>
            </w:r>
          </w:p>
        </w:tc>
        <w:tc>
          <w:tcPr>
            <w:tcW w:w="4720" w:type="dxa"/>
          </w:tcPr>
          <w:p w:rsidR="00CD3D89" w:rsidRPr="00CD3D89" w:rsidRDefault="00CD3D89" w:rsidP="00CD3D89">
            <w:pPr>
              <w:tabs>
                <w:tab w:val="left" w:pos="270"/>
              </w:tabs>
              <w:ind w:right="29"/>
              <w:jc w:val="center"/>
              <w:rPr>
                <w:b/>
                <w:sz w:val="28"/>
                <w:szCs w:val="28"/>
              </w:rPr>
            </w:pPr>
            <w:r w:rsidRPr="00CD3D89">
              <w:rPr>
                <w:b/>
                <w:sz w:val="28"/>
                <w:szCs w:val="28"/>
              </w:rPr>
              <w:t>HIỆU TRƯỞNG</w:t>
            </w:r>
          </w:p>
          <w:p w:rsidR="00CD3D89" w:rsidRDefault="00CD3D89" w:rsidP="00CD3D89">
            <w:pPr>
              <w:tabs>
                <w:tab w:val="left" w:pos="270"/>
              </w:tabs>
              <w:ind w:right="29"/>
              <w:jc w:val="center"/>
              <w:rPr>
                <w:b/>
                <w:szCs w:val="26"/>
              </w:rPr>
            </w:pPr>
          </w:p>
          <w:p w:rsidR="00CD3D89" w:rsidRDefault="00CD3D89" w:rsidP="00CD3D89">
            <w:pPr>
              <w:tabs>
                <w:tab w:val="left" w:pos="270"/>
              </w:tabs>
              <w:ind w:right="29"/>
              <w:jc w:val="center"/>
              <w:rPr>
                <w:b/>
                <w:szCs w:val="26"/>
              </w:rPr>
            </w:pPr>
          </w:p>
          <w:p w:rsidR="00CD3D89" w:rsidRPr="00CD3D89" w:rsidRDefault="00CD3D89" w:rsidP="00CD3D89">
            <w:pPr>
              <w:tabs>
                <w:tab w:val="left" w:pos="270"/>
              </w:tabs>
              <w:ind w:right="29"/>
              <w:jc w:val="center"/>
              <w:rPr>
                <w:b/>
                <w:szCs w:val="26"/>
              </w:rPr>
            </w:pPr>
          </w:p>
          <w:p w:rsidR="00CD3D89" w:rsidRDefault="00CD3D89" w:rsidP="00CD3D89">
            <w:pPr>
              <w:spacing w:before="120" w:after="120"/>
              <w:ind w:right="29"/>
              <w:jc w:val="center"/>
              <w:rPr>
                <w:sz w:val="28"/>
                <w:szCs w:val="28"/>
                <w:lang w:val="pt-BR"/>
              </w:rPr>
            </w:pPr>
            <w:r>
              <w:rPr>
                <w:b/>
                <w:sz w:val="28"/>
                <w:szCs w:val="28"/>
              </w:rPr>
              <w:t>Lê Thanh Tú</w:t>
            </w:r>
          </w:p>
        </w:tc>
      </w:tr>
    </w:tbl>
    <w:p w:rsidR="0071535D" w:rsidRDefault="0071535D" w:rsidP="00632381">
      <w:bookmarkStart w:id="0" w:name="_GoBack"/>
      <w:bookmarkEnd w:id="0"/>
    </w:p>
    <w:sectPr w:rsidR="0071535D" w:rsidSect="00196751">
      <w:pgSz w:w="12240" w:h="15840"/>
      <w:pgMar w:top="1080" w:right="1170" w:bottom="117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81"/>
    <w:rsid w:val="00196751"/>
    <w:rsid w:val="00632381"/>
    <w:rsid w:val="006F6D50"/>
    <w:rsid w:val="0071535D"/>
    <w:rsid w:val="00B7127B"/>
    <w:rsid w:val="00CD3D89"/>
    <w:rsid w:val="00F3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38E0-5767-480B-A145-10D73301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2381"/>
    <w:pPr>
      <w:spacing w:before="100" w:beforeAutospacing="1" w:after="100" w:afterAutospacing="1"/>
    </w:pPr>
  </w:style>
  <w:style w:type="character" w:styleId="Hyperlink">
    <w:name w:val="Hyperlink"/>
    <w:basedOn w:val="DefaultParagraphFont"/>
    <w:rsid w:val="00632381"/>
    <w:rPr>
      <w:color w:val="0000FF"/>
      <w:u w:val="single"/>
    </w:rPr>
  </w:style>
  <w:style w:type="table" w:styleId="TableGrid">
    <w:name w:val="Table Grid"/>
    <w:basedOn w:val="TableNormal"/>
    <w:uiPriority w:val="39"/>
    <w:rsid w:val="00CD3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AC73-DF3E-41D2-A6B3-F668EDC0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2024-05-11T01:58:00Z</dcterms:created>
  <dcterms:modified xsi:type="dcterms:W3CDTF">2024-05-11T02:53:00Z</dcterms:modified>
</cp:coreProperties>
</file>